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6F" w:rsidRPr="00F4733B" w:rsidRDefault="0056656F" w:rsidP="007A733D">
      <w:pPr>
        <w:pStyle w:val="NoSpacing"/>
        <w:ind w:firstLine="0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</w:p>
    <w:p w:rsidR="006C30AD" w:rsidRPr="00B01EF6" w:rsidRDefault="006C30AD" w:rsidP="006C30AD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30"/>
          <w:szCs w:val="30"/>
          <w:u w:val="dotted"/>
          <w:cs/>
        </w:rPr>
      </w:pPr>
      <w:r w:rsidRPr="00B01EF6">
        <w:rPr>
          <w:rFonts w:ascii="TH SarabunPSK" w:hAnsi="TH SarabunPSK" w:cs="TH SarabunPSK"/>
          <w:b/>
          <w:bCs/>
          <w:sz w:val="30"/>
          <w:szCs w:val="30"/>
          <w:cs/>
        </w:rPr>
        <w:t>คณะเภสัชศาสตร์  มหาวิทยาลัยมหิดล</w:t>
      </w:r>
    </w:p>
    <w:p w:rsidR="006C30AD" w:rsidRPr="00B01EF6" w:rsidRDefault="006C30AD" w:rsidP="006C30AD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01EF6">
        <w:rPr>
          <w:rFonts w:ascii="TH SarabunPSK" w:hAnsi="TH SarabunPSK" w:cs="TH SarabunPSK"/>
          <w:b/>
          <w:bCs/>
          <w:sz w:val="30"/>
          <w:szCs w:val="30"/>
          <w:cs/>
        </w:rPr>
        <w:t>รายงานการวิเคราะห์และการประเมินความเสี่ยง ประจำปีงบประมาณ 25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62</w:t>
      </w:r>
    </w:p>
    <w:p w:rsidR="006C30AD" w:rsidRPr="00B01EF6" w:rsidRDefault="006C30AD" w:rsidP="006C30AD">
      <w:pPr>
        <w:pStyle w:val="NoSpacing"/>
        <w:jc w:val="center"/>
        <w:rPr>
          <w:rFonts w:ascii="TH SarabunPSK" w:hAnsi="TH SarabunPSK" w:cs="TH SarabunPSK"/>
          <w:sz w:val="30"/>
          <w:szCs w:val="30"/>
          <w:u w:val="dotted"/>
          <w:cs/>
        </w:rPr>
      </w:pPr>
    </w:p>
    <w:p w:rsidR="006C30AD" w:rsidRPr="00B01EF6" w:rsidRDefault="006C30AD" w:rsidP="006C30AD">
      <w:pPr>
        <w:tabs>
          <w:tab w:val="left" w:pos="2552"/>
          <w:tab w:val="left" w:pos="8364"/>
          <w:tab w:val="left" w:pos="12474"/>
        </w:tabs>
        <w:spacing w:before="240"/>
        <w:ind w:firstLine="709"/>
        <w:rPr>
          <w:rFonts w:ascii="TH SarabunPSK" w:hAnsi="TH SarabunPSK" w:cs="TH SarabunPSK"/>
          <w:sz w:val="30"/>
          <w:szCs w:val="30"/>
          <w:u w:val="dotted"/>
        </w:rPr>
      </w:pPr>
      <w:r w:rsidRPr="00B01EF6">
        <w:rPr>
          <w:rFonts w:ascii="TH SarabunPSK" w:hAnsi="TH SarabunPSK" w:cs="TH SarabunPSK"/>
          <w:sz w:val="30"/>
          <w:szCs w:val="30"/>
          <w:cs/>
        </w:rPr>
        <w:t>ยุทธศาสตร์มหาวิทยาลัย</w:t>
      </w:r>
      <w:r w:rsidRPr="00B01EF6">
        <w:rPr>
          <w:rFonts w:ascii="TH SarabunPSK" w:hAnsi="TH SarabunPSK" w:cs="TH SarabunPSK"/>
          <w:sz w:val="30"/>
          <w:szCs w:val="30"/>
        </w:rPr>
        <w:t xml:space="preserve">: </w:t>
      </w:r>
      <w:r w:rsidRPr="00B01EF6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Pr="00B01EF6">
        <w:rPr>
          <w:rFonts w:ascii="TH SarabunPSK" w:hAnsi="TH SarabunPSK" w:cs="TH SarabunPSK"/>
          <w:sz w:val="30"/>
          <w:szCs w:val="30"/>
        </w:rPr>
        <w:t xml:space="preserve">: </w:t>
      </w:r>
      <w:r w:rsidRPr="00B01EF6">
        <w:rPr>
          <w:rFonts w:ascii="TH SarabunPSK" w:hAnsi="TH SarabunPSK" w:cs="TH SarabunPSK"/>
          <w:sz w:val="30"/>
          <w:szCs w:val="30"/>
          <w:cs/>
        </w:rPr>
        <w:tab/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01EF6">
        <w:rPr>
          <w:rFonts w:ascii="TH SarabunPSK" w:hAnsi="TH SarabunPSK" w:cs="TH SarabunPSK"/>
          <w:sz w:val="30"/>
          <w:szCs w:val="30"/>
          <w:cs/>
        </w:rPr>
        <w:t>เป้าประสงค์/วัตถุประสงค์ตามยุทธศาสตร์มหาวิทยาลัย</w:t>
      </w:r>
      <w:r w:rsidRPr="00B01EF6">
        <w:rPr>
          <w:rFonts w:ascii="TH SarabunPSK" w:hAnsi="TH SarabunPSK" w:cs="TH SarabunPSK"/>
          <w:sz w:val="30"/>
          <w:szCs w:val="30"/>
        </w:rPr>
        <w:t xml:space="preserve"> 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5245"/>
      </w:tblGrid>
      <w:tr w:rsidR="006C30AD" w:rsidRPr="00B01EF6" w:rsidTr="006C30AD">
        <w:trPr>
          <w:trHeight w:val="891"/>
        </w:trPr>
        <w:tc>
          <w:tcPr>
            <w:tcW w:w="8505" w:type="dxa"/>
            <w:shd w:val="clear" w:color="auto" w:fill="auto"/>
          </w:tcPr>
          <w:p w:rsidR="006C30AD" w:rsidRPr="00B01EF6" w:rsidRDefault="006C30AD" w:rsidP="00EC2F75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C30AD" w:rsidRPr="00D8529A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   Excellence in research with global and social impact</w:t>
            </w:r>
          </w:p>
          <w:p w:rsidR="006C30AD" w:rsidRPr="00D8529A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>Excellence in outcome-based education for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globally-competent graduates </w:t>
            </w:r>
          </w:p>
          <w:p w:rsidR="006C30AD" w:rsidRPr="00D8529A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Excellence in professional services and social engagement </w:t>
            </w:r>
          </w:p>
          <w:p w:rsidR="006C30AD" w:rsidRPr="00D8529A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   Excellence in management for sustainable organization </w:t>
            </w:r>
          </w:p>
          <w:p w:rsidR="006C30AD" w:rsidRPr="00B01EF6" w:rsidRDefault="006C30AD" w:rsidP="00EC2F75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6C30AD" w:rsidRPr="00B01EF6" w:rsidRDefault="006C30AD" w:rsidP="00EC2F75">
            <w:pPr>
              <w:tabs>
                <w:tab w:val="left" w:pos="2552"/>
              </w:tabs>
              <w:spacing w:before="240"/>
              <w:ind w:firstLine="0"/>
              <w:jc w:val="both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B01E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.............................................-...................................................</w:t>
            </w:r>
          </w:p>
        </w:tc>
      </w:tr>
    </w:tbl>
    <w:p w:rsidR="006C30AD" w:rsidRPr="00B01EF6" w:rsidRDefault="006C30AD" w:rsidP="006C30AD">
      <w:pPr>
        <w:tabs>
          <w:tab w:val="left" w:pos="7371"/>
          <w:tab w:val="left" w:pos="13041"/>
        </w:tabs>
        <w:ind w:firstLine="0"/>
        <w:rPr>
          <w:rFonts w:ascii="TH SarabunPSK" w:hAnsi="TH SarabunPSK" w:cs="TH SarabunPSK"/>
          <w:sz w:val="30"/>
          <w:szCs w:val="30"/>
        </w:rPr>
      </w:pPr>
    </w:p>
    <w:p w:rsidR="006C30AD" w:rsidRPr="00B01EF6" w:rsidRDefault="006C30AD" w:rsidP="006C30AD">
      <w:pPr>
        <w:tabs>
          <w:tab w:val="left" w:pos="7371"/>
          <w:tab w:val="left" w:pos="13041"/>
        </w:tabs>
        <w:ind w:firstLine="0"/>
        <w:rPr>
          <w:rFonts w:ascii="TH SarabunPSK" w:hAnsi="TH SarabunPSK" w:cs="TH SarabunPSK"/>
          <w:sz w:val="30"/>
          <w:szCs w:val="30"/>
        </w:rPr>
      </w:pPr>
    </w:p>
    <w:p w:rsidR="006C30AD" w:rsidRPr="00B01EF6" w:rsidRDefault="006C30AD" w:rsidP="006C30AD">
      <w:pPr>
        <w:tabs>
          <w:tab w:val="left" w:pos="8763"/>
          <w:tab w:val="left" w:pos="13041"/>
        </w:tabs>
        <w:ind w:firstLine="0"/>
        <w:rPr>
          <w:rFonts w:ascii="TH SarabunPSK" w:hAnsi="TH SarabunPSK" w:cs="TH SarabunPSK"/>
          <w:sz w:val="30"/>
          <w:szCs w:val="30"/>
        </w:rPr>
      </w:pP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01EF6">
        <w:rPr>
          <w:rFonts w:ascii="TH SarabunPSK" w:hAnsi="TH SarabunPSK" w:cs="TH SarabunPSK"/>
          <w:sz w:val="30"/>
          <w:szCs w:val="30"/>
          <w:cs/>
        </w:rPr>
        <w:t>ยุทธศาสตร์</w:t>
      </w:r>
      <w:r>
        <w:rPr>
          <w:rFonts w:ascii="TH SarabunPSK" w:hAnsi="TH SarabunPSK" w:cs="TH SarabunPSK" w:hint="cs"/>
          <w:sz w:val="30"/>
          <w:szCs w:val="30"/>
          <w:cs/>
        </w:rPr>
        <w:t>คณะเภสัชศาสตร์</w:t>
      </w:r>
      <w:r w:rsidRPr="00B01EF6">
        <w:rPr>
          <w:rFonts w:ascii="TH SarabunPSK" w:hAnsi="TH SarabunPSK" w:cs="TH SarabunPSK"/>
          <w:sz w:val="30"/>
          <w:szCs w:val="30"/>
        </w:rPr>
        <w:t xml:space="preserve"> </w:t>
      </w:r>
      <w:r w:rsidRPr="00B01EF6">
        <w:rPr>
          <w:rFonts w:ascii="TH SarabunPSK" w:hAnsi="TH SarabunPSK" w:cs="TH SarabunPSK"/>
          <w:sz w:val="30"/>
          <w:szCs w:val="30"/>
          <w:cs/>
        </w:rPr>
        <w:tab/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01EF6">
        <w:rPr>
          <w:rFonts w:ascii="TH SarabunPSK" w:hAnsi="TH SarabunPSK" w:cs="TH SarabunPSK"/>
          <w:sz w:val="30"/>
          <w:szCs w:val="30"/>
          <w:cs/>
        </w:rPr>
        <w:t>เป้าประสงค์/วัตถุประสงค์ตามยุทธศาสตร์ส่วนงาน/หน่วยงาน</w:t>
      </w:r>
      <w:r w:rsidRPr="00B01EF6">
        <w:rPr>
          <w:rFonts w:ascii="TH SarabunPSK" w:hAnsi="TH SarabunPSK" w:cs="TH SarabunPSK"/>
          <w:sz w:val="30"/>
          <w:szCs w:val="30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5387"/>
      </w:tblGrid>
      <w:tr w:rsidR="006C30AD" w:rsidRPr="00B01EF6" w:rsidTr="006C30AD">
        <w:tc>
          <w:tcPr>
            <w:tcW w:w="8363" w:type="dxa"/>
            <w:shd w:val="clear" w:color="auto" w:fill="auto"/>
          </w:tcPr>
          <w:p w:rsidR="006C30AD" w:rsidRPr="00B01EF6" w:rsidRDefault="006C30AD" w:rsidP="00EC2F75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C30AD" w:rsidRDefault="006C30AD" w:rsidP="006C30AD">
            <w:pPr>
              <w:ind w:left="1247" w:hanging="1247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1: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บริหารจัดการอย่างมีประสิทธิภาพและประสิทธิผล </w:t>
            </w:r>
          </w:p>
          <w:p w:rsidR="006C30AD" w:rsidRPr="00D8529A" w:rsidRDefault="006C30AD" w:rsidP="006C30AD">
            <w:pPr>
              <w:ind w:left="1247" w:hanging="124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เพื่อสร้างความยั่งยืนและ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สุขภาวะขององค์กร</w:t>
            </w:r>
          </w:p>
          <w:p w:rsidR="006C30AD" w:rsidRPr="00D8529A" w:rsidRDefault="006C30AD" w:rsidP="006C30AD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2: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จัดการเรียนการสอนเพื่อมุ่งผลสัมฤทธิ์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>Outcome-based Education)</w:t>
            </w:r>
          </w:p>
          <w:p w:rsidR="006C30AD" w:rsidRDefault="006C30AD" w:rsidP="006C30AD">
            <w:pPr>
              <w:ind w:left="1289" w:hanging="1289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3: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พัฒนาระบบวิจัยและขับเคลื่อนองค์ความรู้สู่นวัตกรรม</w:t>
            </w:r>
          </w:p>
          <w:p w:rsidR="006C30AD" w:rsidRPr="00D8529A" w:rsidRDefault="006C30AD" w:rsidP="006C30AD">
            <w:pPr>
              <w:ind w:left="1289" w:hanging="128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เพื่อตอบสนองความต้องการของสังคม</w:t>
            </w:r>
          </w:p>
          <w:p w:rsidR="006C30AD" w:rsidRDefault="006C30AD" w:rsidP="006C30AD">
            <w:pPr>
              <w:ind w:left="1247" w:right="-227" w:hanging="1247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4: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สร้าง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ความเป็นเลิศด้านบริการวิชาการและวิชาชีพที่สอดคล้อง</w:t>
            </w:r>
          </w:p>
          <w:p w:rsidR="006C30AD" w:rsidRPr="00D8529A" w:rsidRDefault="006C30AD" w:rsidP="006C30AD">
            <w:pPr>
              <w:ind w:left="1247" w:right="-227" w:hanging="1247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ต่อความต้องการและรับผิดชอบต่อสังคม</w:t>
            </w:r>
          </w:p>
          <w:p w:rsidR="006C30AD" w:rsidRPr="00B01EF6" w:rsidRDefault="006C30AD" w:rsidP="006C30AD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5: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ผลักดันและทำให้ความโดดเด่นของคณะฯ เป็นที่ประจักษ์ในระดับสากล                                                           </w:t>
            </w: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6C30AD" w:rsidRPr="00B01EF6" w:rsidRDefault="006C30AD" w:rsidP="00EC2F75">
            <w:pPr>
              <w:tabs>
                <w:tab w:val="left" w:pos="2552"/>
              </w:tabs>
              <w:spacing w:before="240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.............................................-...................................................</w:t>
            </w:r>
          </w:p>
        </w:tc>
      </w:tr>
    </w:tbl>
    <w:p w:rsidR="00401A22" w:rsidRPr="00C66025" w:rsidRDefault="00401A22" w:rsidP="006C30AD">
      <w:pPr>
        <w:tabs>
          <w:tab w:val="left" w:pos="7371"/>
        </w:tabs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6C30AD" w:rsidRDefault="006C30AD" w:rsidP="00277154">
      <w:pPr>
        <w:tabs>
          <w:tab w:val="left" w:pos="7371"/>
        </w:tabs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0266CC" w:rsidRPr="008A0851" w:rsidRDefault="004F527B" w:rsidP="00277154">
      <w:pPr>
        <w:tabs>
          <w:tab w:val="left" w:pos="7371"/>
        </w:tabs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</w:t>
      </w:r>
      <w:r w:rsidR="0021130D" w:rsidRPr="008A0851">
        <w:rPr>
          <w:rFonts w:ascii="TH SarabunPSK" w:hAnsi="TH SarabunPSK" w:cs="TH SarabunPSK"/>
          <w:b/>
          <w:bCs/>
          <w:sz w:val="26"/>
          <w:szCs w:val="26"/>
          <w:cs/>
        </w:rPr>
        <w:t>น</w:t>
      </w:r>
      <w:r w:rsidR="007F3DAE" w:rsidRPr="008A0851">
        <w:rPr>
          <w:rFonts w:ascii="TH SarabunPSK" w:hAnsi="TH SarabunPSK" w:cs="TH SarabunPSK"/>
          <w:b/>
          <w:bCs/>
          <w:sz w:val="26"/>
          <w:szCs w:val="26"/>
          <w:cs/>
        </w:rPr>
        <w:t>ความเสี่ยง  ประจำปีงบประมาณ 256</w:t>
      </w:r>
      <w:r w:rsidR="008A0851" w:rsidRPr="008A0851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370BE4" w:rsidRPr="008A0851" w:rsidRDefault="008342A0" w:rsidP="008342A0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0266CC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4053DB"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4053DB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 </w:t>
      </w:r>
      <w:r w:rsidR="000266CC"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95"/>
        <w:gridCol w:w="1701"/>
        <w:gridCol w:w="2811"/>
        <w:gridCol w:w="930"/>
        <w:gridCol w:w="353"/>
        <w:gridCol w:w="395"/>
        <w:gridCol w:w="531"/>
        <w:gridCol w:w="2886"/>
        <w:gridCol w:w="2042"/>
        <w:gridCol w:w="1180"/>
      </w:tblGrid>
      <w:tr w:rsidR="005A7EE3" w:rsidRPr="008A0851" w:rsidTr="004A0C59">
        <w:trPr>
          <w:cantSplit/>
          <w:trHeight w:val="1028"/>
          <w:tblHeader/>
          <w:jc w:val="center"/>
        </w:trPr>
        <w:tc>
          <w:tcPr>
            <w:tcW w:w="1275" w:type="dxa"/>
            <w:shd w:val="clear" w:color="auto" w:fill="FFD1E8"/>
            <w:vAlign w:val="center"/>
          </w:tcPr>
          <w:p w:rsidR="002551B7" w:rsidRPr="008A0851" w:rsidRDefault="002551B7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เหตุการณ์</w:t>
            </w:r>
          </w:p>
          <w:p w:rsidR="00315DC6" w:rsidRPr="008A0851" w:rsidRDefault="007314AD" w:rsidP="005A65AF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180975</wp:posOffset>
                      </wp:positionV>
                      <wp:extent cx="9918700" cy="238125"/>
                      <wp:effectExtent l="5080" t="3810" r="1270" b="5715"/>
                      <wp:wrapNone/>
                      <wp:docPr id="3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A6A" w:rsidRPr="004F527B" w:rsidRDefault="00F26A6A" w:rsidP="004053DB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(13)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="004A0C59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(14)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="004A0C59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(15)        </w:t>
                                  </w:r>
                                  <w:r w:rsidRPr="004053D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4053D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4053D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)   (17)   (18)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</w:t>
                                  </w:r>
                                  <w:r w:rsidR="004A0C59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="004A0C59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(20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 w:rsidR="004A0C59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0.25pt;margin-top:14.25pt;width:781pt;height:1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" stroked="f">
                      <v:fill opacity="0"/>
                      <v:textbox>
                        <w:txbxContent>
                          <w:p w:rsidR="00F26A6A" w:rsidRPr="004F527B" w:rsidRDefault="00F26A6A" w:rsidP="004053DB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(13)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4A0C59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(14)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4A0C59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(15)        </w:t>
                            </w:r>
                            <w:r w:rsidRPr="004053D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4053D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4053D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)   (17)   (18)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</w:t>
                            </w:r>
                            <w:r w:rsidR="004A0C59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4A0C59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(20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  <w:r w:rsidR="004A0C59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DC6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1795" w:type="dxa"/>
            <w:shd w:val="clear" w:color="auto" w:fill="FFD1E8"/>
            <w:vAlign w:val="center"/>
          </w:tcPr>
          <w:p w:rsidR="00315DC6" w:rsidRPr="005A262E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สาเหตุ</w:t>
            </w:r>
          </w:p>
          <w:p w:rsidR="00315DC6" w:rsidRPr="00375C7C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315DC6" w:rsidRPr="008A0851" w:rsidRDefault="00315DC6" w:rsidP="004053DB">
            <w:pPr>
              <w:ind w:right="-154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ตัวชี้วัดความเสี่ยง</w:t>
            </w:r>
          </w:p>
          <w:p w:rsidR="00315DC6" w:rsidRPr="008A0851" w:rsidRDefault="002551B7" w:rsidP="005A65AF">
            <w:pPr>
              <w:ind w:left="-169" w:right="-178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>Key Risk Indicators : KRI</w:t>
            </w:r>
            <w:r w:rsidR="005A65AF" w:rsidRPr="008A0851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2811" w:type="dxa"/>
            <w:shd w:val="clear" w:color="auto" w:fill="FFD1E8"/>
            <w:vAlign w:val="center"/>
          </w:tcPr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กิจกรรมการควบคุมที่มีอยู่</w:t>
            </w: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315DC6" w:rsidRPr="008A0851" w:rsidRDefault="00315DC6" w:rsidP="00315DC6">
            <w:pPr>
              <w:ind w:left="-87" w:right="-49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ผลประเมินกิจกรรมการควบคุมที่มีอยู่</w:t>
            </w:r>
          </w:p>
          <w:p w:rsidR="00315DC6" w:rsidRPr="008A0851" w:rsidRDefault="00315DC6" w:rsidP="00315DC6">
            <w:pPr>
              <w:ind w:left="-87" w:right="-49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15DC6" w:rsidRPr="008A0851" w:rsidRDefault="00315DC6" w:rsidP="005A65AF">
            <w:pPr>
              <w:ind w:left="113" w:right="113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15DC6" w:rsidRPr="008A0851" w:rsidRDefault="00315DC6" w:rsidP="005A65AF">
            <w:pPr>
              <w:ind w:left="113" w:right="113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315DC6" w:rsidRPr="008A0851" w:rsidRDefault="00315DC6" w:rsidP="005A65AF">
            <w:pPr>
              <w:ind w:left="-158" w:right="-94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315DC6" w:rsidRPr="008A0851" w:rsidRDefault="002551B7" w:rsidP="002551B7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แนวทาง</w:t>
            </w:r>
            <w:r w:rsidR="00315DC6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</w:t>
            </w: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</w:t>
            </w: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595A69" w:rsidRPr="008A0851" w:rsidRDefault="00315DC6" w:rsidP="00315DC6">
            <w:pPr>
              <w:ind w:left="-181" w:right="-13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ช่วงเวลา</w:t>
            </w:r>
          </w:p>
          <w:p w:rsidR="00315DC6" w:rsidRPr="008A0851" w:rsidRDefault="00315DC6" w:rsidP="005A65AF">
            <w:pPr>
              <w:ind w:left="-181" w:right="-130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ดำเนินการและกำหนดเสร็จ</w:t>
            </w:r>
          </w:p>
        </w:tc>
      </w:tr>
      <w:tr w:rsidR="005A7EE3" w:rsidRPr="008A0851" w:rsidTr="004A0C59">
        <w:trPr>
          <w:cantSplit/>
          <w:trHeight w:val="1134"/>
          <w:tblHeader/>
          <w:jc w:val="center"/>
        </w:trPr>
        <w:tc>
          <w:tcPr>
            <w:tcW w:w="1275" w:type="dxa"/>
          </w:tcPr>
          <w:p w:rsidR="00315DC6" w:rsidRPr="008A0851" w:rsidRDefault="00315DC6" w:rsidP="00BD14C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1. จำนวน</w:t>
            </w:r>
            <w:r w:rsidR="00B73555"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ทุนวิจัยลดลง</w:t>
            </w:r>
          </w:p>
          <w:p w:rsidR="00315DC6" w:rsidRPr="008A0851" w:rsidRDefault="00315DC6" w:rsidP="00BD14C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5" w:type="dxa"/>
          </w:tcPr>
          <w:p w:rsidR="00315DC6" w:rsidRPr="005A262E" w:rsidRDefault="00596FE0" w:rsidP="00BD14C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มีอาจารย์เกษียณอายุหลายท่านและอาจารย์รุ่นใหม่อยู่ในช่วงเริ่มงาน</w:t>
            </w:r>
          </w:p>
          <w:p w:rsidR="00E12803" w:rsidRPr="005A262E" w:rsidRDefault="00E12803" w:rsidP="00DB7119">
            <w:pPr>
              <w:ind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4D4" w:rsidRPr="005A262E" w:rsidRDefault="00315DC6" w:rsidP="005224D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จำนวน</w:t>
            </w:r>
            <w:r w:rsid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เงินทุนสนับสนุนการวิจัย</w:t>
            </w:r>
            <w:r w:rsidR="008A0851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375C7C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="005224D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0,000 บาท</w:t>
            </w:r>
            <w:r w:rsidR="005A262E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:rsidR="00315DC6" w:rsidRPr="005A262E" w:rsidRDefault="00315DC6" w:rsidP="005224D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6222" w:rsidRPr="005A262E" w:rsidRDefault="00146222" w:rsidP="005224D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811" w:type="dxa"/>
          </w:tcPr>
          <w:p w:rsidR="00315DC6" w:rsidRPr="005A262E" w:rsidRDefault="008A0851" w:rsidP="008A0851">
            <w:pPr>
              <w:ind w:left="115" w:hanging="11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="00315DC6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คณะฯ มีการสนับสนุน</w:t>
            </w:r>
            <w:r w:rsidR="007D36F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</w:t>
            </w:r>
            <w:r w:rsidR="00315DC6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ให้อาจารย์ขอทุนวิจัยและคณะฯ มีการให้ทุนวิจัยแก่อาจารย์รุ่นใหม่</w:t>
            </w:r>
          </w:p>
          <w:p w:rsidR="00713B69" w:rsidRPr="005A262E" w:rsidRDefault="008A0851" w:rsidP="008A0851">
            <w:pPr>
              <w:ind w:left="115" w:hanging="11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="00713B69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คณะฯ มีการร่วมทุน</w:t>
            </w:r>
            <w:r w:rsidR="00A55B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กับ </w:t>
            </w:r>
            <w:proofErr w:type="spellStart"/>
            <w:r w:rsidR="00A55B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สกว</w:t>
            </w:r>
            <w:proofErr w:type="spellEnd"/>
            <w:r w:rsidR="00A55B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.ภายใต้โครงการทุนพัฒนาศักยภาพการวิจัยเชิงสถาบัน</w:t>
            </w:r>
          </w:p>
          <w:p w:rsidR="007B293E" w:rsidRPr="005A262E" w:rsidRDefault="007B293E" w:rsidP="008A085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315DC6" w:rsidRPr="005A262E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315DC6" w:rsidRPr="005A262E" w:rsidRDefault="007314AD" w:rsidP="00595A69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506095</wp:posOffset>
                      </wp:positionV>
                      <wp:extent cx="1057910" cy="273050"/>
                      <wp:effectExtent l="9525" t="8890" r="12700" b="9525"/>
                      <wp:wrapNone/>
                      <wp:docPr id="3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05791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26A6A" w:rsidRPr="00042CD0" w:rsidRDefault="00F26A6A" w:rsidP="00C2322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</w:t>
                                  </w:r>
                                </w:p>
                                <w:p w:rsidR="00F26A6A" w:rsidRPr="00042CD0" w:rsidRDefault="00F26A6A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26A6A" w:rsidRPr="00042CD0" w:rsidRDefault="00F26A6A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26A6A" w:rsidRPr="00042CD0" w:rsidRDefault="00F26A6A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7" style="position:absolute;left:0;text-align:left;margin-left:-22.15pt;margin-top:39.85pt;width:83.3pt;height:21.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26A6A" w:rsidRPr="00042CD0" w:rsidRDefault="00F26A6A" w:rsidP="00C23221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</w:t>
                            </w:r>
                          </w:p>
                          <w:p w:rsidR="00F26A6A" w:rsidRPr="00042CD0" w:rsidRDefault="00F26A6A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26A6A" w:rsidRPr="00042CD0" w:rsidRDefault="00F26A6A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26A6A" w:rsidRPr="00042CD0" w:rsidRDefault="00F26A6A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5DC6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315DC6" w:rsidRPr="005A262E" w:rsidRDefault="00315DC6" w:rsidP="00595A69">
            <w:pPr>
              <w:ind w:left="113" w:right="113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315DC6" w:rsidRPr="005A262E" w:rsidRDefault="002551B7" w:rsidP="00595A69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315DC6" w:rsidRPr="005A262E" w:rsidRDefault="00315DC6" w:rsidP="00A15C9B">
            <w:pPr>
              <w:ind w:left="198" w:hanging="19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1. หาแหล่งทุนวิจัยขนาดใหญ่</w:t>
            </w:r>
          </w:p>
          <w:p w:rsidR="007B293E" w:rsidRPr="005A262E" w:rsidRDefault="00A15C9B" w:rsidP="005A7EE3">
            <w:pPr>
              <w:ind w:left="198" w:right="-92" w:hanging="19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7B293E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5A7EE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64208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สร้างเครือข่าย</w:t>
            </w:r>
            <w:r w:rsidR="007B293E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การวิจัยร่วมกับคณะฯ อื่น ภายในมหาวิทยาลัยหรือองค์กรอื่นนอกคณะฯ</w:t>
            </w:r>
          </w:p>
          <w:p w:rsidR="00C27450" w:rsidRPr="005A262E" w:rsidRDefault="00A15C9B" w:rsidP="00A15C9B">
            <w:pPr>
              <w:ind w:left="198" w:right="-92" w:hanging="198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มีการวิเคราะห์จำนวนเงินทุนที่สนับสนุนการวิจัยเพื่อเสนอต่อคณะกรรมการทุก 3 เดือน</w:t>
            </w:r>
          </w:p>
        </w:tc>
        <w:tc>
          <w:tcPr>
            <w:tcW w:w="2042" w:type="dxa"/>
          </w:tcPr>
          <w:p w:rsidR="00315DC6" w:rsidRPr="005A262E" w:rsidRDefault="00315DC6" w:rsidP="00B33907">
            <w:pPr>
              <w:ind w:left="182" w:hanging="18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E429B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รองคณบดีฝ่ายวิจัยและวิเทศสัมพันธ์</w:t>
            </w:r>
          </w:p>
          <w:p w:rsidR="00315DC6" w:rsidRPr="005A262E" w:rsidRDefault="00315DC6" w:rsidP="00B33907">
            <w:pPr>
              <w:ind w:left="182" w:right="-17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2. หัวหน้างานบริหารงานวิจัย</w:t>
            </w:r>
          </w:p>
          <w:p w:rsidR="00315DC6" w:rsidRPr="005A262E" w:rsidRDefault="00315DC6" w:rsidP="00B33907">
            <w:pPr>
              <w:ind w:left="182" w:right="-176" w:hanging="18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และนวัตกรรม</w:t>
            </w:r>
          </w:p>
        </w:tc>
        <w:tc>
          <w:tcPr>
            <w:tcW w:w="1180" w:type="dxa"/>
          </w:tcPr>
          <w:p w:rsidR="00315DC6" w:rsidRPr="005A262E" w:rsidRDefault="00E429B4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A0851" w:rsidRPr="005A262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8A0851" w:rsidRPr="008A0851" w:rsidTr="004A0C59">
        <w:trPr>
          <w:cantSplit/>
          <w:trHeight w:val="1134"/>
          <w:tblHeader/>
          <w:jc w:val="center"/>
        </w:trPr>
        <w:tc>
          <w:tcPr>
            <w:tcW w:w="1275" w:type="dxa"/>
          </w:tcPr>
          <w:p w:rsidR="008A0851" w:rsidRPr="008A0851" w:rsidRDefault="008A0851" w:rsidP="008A0851">
            <w:pPr>
              <w:ind w:left="33" w:right="-108" w:hanging="3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จำนวนงานวิจัยตีพิมพ์ที่มีแนวโน้ม</w:t>
            </w:r>
          </w:p>
          <w:p w:rsidR="008A0851" w:rsidRPr="008A0851" w:rsidRDefault="008A0851" w:rsidP="008A0851">
            <w:pPr>
              <w:ind w:left="33" w:right="-108" w:hanging="3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จะคงที่หรือลดลง</w:t>
            </w:r>
          </w:p>
          <w:p w:rsidR="008A0851" w:rsidRPr="008A0851" w:rsidRDefault="008A0851" w:rsidP="008A085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5" w:type="dxa"/>
          </w:tcPr>
          <w:p w:rsidR="008A0851" w:rsidRPr="008A0851" w:rsidRDefault="008A0851" w:rsidP="008A0851">
            <w:pPr>
              <w:ind w:left="175" w:hanging="17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1. จำนวน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อาจารย์ที่มีความรู้ความชำนาญเกษียณอายุ</w:t>
            </w:r>
          </w:p>
          <w:p w:rsidR="008A0851" w:rsidRPr="008A0851" w:rsidRDefault="008A0851" w:rsidP="008A0851">
            <w:pPr>
              <w:ind w:left="175" w:hanging="17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อาจารย์รุ่นใหม่ยังไม่สามารถตีพิมพ์ผลงานวิจัยได้ทันเวลา</w:t>
            </w:r>
          </w:p>
          <w:p w:rsidR="008A0851" w:rsidRPr="008A0851" w:rsidRDefault="008A0851" w:rsidP="008A0851">
            <w:pPr>
              <w:ind w:left="175" w:hanging="17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3. เงินทุนวิจัยมีจำนวนลดลง</w:t>
            </w:r>
          </w:p>
          <w:p w:rsidR="008A0851" w:rsidRPr="008A0851" w:rsidRDefault="008A0851" w:rsidP="008A0851">
            <w:pPr>
              <w:ind w:left="175" w:right="-234" w:hanging="17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A0851" w:rsidRPr="008A0851" w:rsidRDefault="005A262E" w:rsidP="008A0851">
            <w:pPr>
              <w:ind w:right="-83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จำนวนบทความตีพิมพ์ในวารสารวิชาการไม่น้อยกว่า 100 เรื่อง</w:t>
            </w:r>
          </w:p>
          <w:p w:rsidR="008A0851" w:rsidRPr="008A0851" w:rsidRDefault="008A0851" w:rsidP="008A0851">
            <w:pPr>
              <w:ind w:right="-83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0851" w:rsidRPr="008A0851" w:rsidRDefault="008A0851" w:rsidP="008A0851">
            <w:pPr>
              <w:ind w:right="-83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11" w:type="dxa"/>
          </w:tcPr>
          <w:p w:rsidR="008A0851" w:rsidRPr="008A0851" w:rsidRDefault="008A0851" w:rsidP="008A085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ดำเนินการสรรหาบุคลากรทดแทน</w:t>
            </w:r>
          </w:p>
          <w:p w:rsidR="008A0851" w:rsidRPr="008A0851" w:rsidRDefault="008A0851" w:rsidP="008A0851">
            <w:pPr>
              <w:ind w:left="115" w:hanging="115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2.เพิ่มช่องทางสนับสนุนการตีพิมพ์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โดยการ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สนับสนุนทุนสำหรับการเขียนบทความในหนังสือ (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Chapter) 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ที่รวบรวมผลงานวิจัยและตีพิมพ์เผยแพร่ในระดับนานาชาติ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สนับสนุนค่า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>Page Charge</w:t>
            </w:r>
            <w:r w:rsidRPr="008A0851">
              <w:rPr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และยัง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เพิ่มค่าตอบแทนการตีพิมพ์ผลงานวิจัยทั้งของอาจารย์และนักศึกษาบัณฑิต (โครงการทุนศักยภาพฯ คณะฯร่วมทุนกับ </w:t>
            </w:r>
            <w:proofErr w:type="spellStart"/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สกว</w:t>
            </w:r>
            <w:proofErr w:type="spellEnd"/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>50:50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8A0851" w:rsidRPr="008A0851" w:rsidRDefault="008A0851" w:rsidP="008A0851">
            <w:pPr>
              <w:ind w:left="-59" w:right="-23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8A0851" w:rsidRPr="008A0851" w:rsidRDefault="008A0851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8A0851" w:rsidRPr="008A0851" w:rsidRDefault="007314AD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440055</wp:posOffset>
                      </wp:positionV>
                      <wp:extent cx="1057910" cy="273050"/>
                      <wp:effectExtent l="9525" t="12700" r="12700" b="15240"/>
                      <wp:wrapNone/>
                      <wp:docPr id="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05791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A262E" w:rsidRPr="00042CD0" w:rsidRDefault="005A262E" w:rsidP="00C2322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</w:t>
                                  </w:r>
                                </w:p>
                                <w:p w:rsidR="005A262E" w:rsidRPr="00042CD0" w:rsidRDefault="005A262E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5A262E" w:rsidRPr="00042CD0" w:rsidRDefault="005A262E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5A262E" w:rsidRPr="00042CD0" w:rsidRDefault="005A262E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-22.15pt;margin-top:34.65pt;width:83.3pt;height:21.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5A262E" w:rsidRPr="00042CD0" w:rsidRDefault="005A262E" w:rsidP="00C23221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</w:t>
                            </w:r>
                          </w:p>
                          <w:p w:rsidR="005A262E" w:rsidRPr="00042CD0" w:rsidRDefault="005A262E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5A262E" w:rsidRPr="00042CD0" w:rsidRDefault="005A262E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5A262E" w:rsidRPr="00042CD0" w:rsidRDefault="005A262E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8A0851" w:rsidRPr="008A0851" w:rsidRDefault="008A0851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8A0851" w:rsidRPr="008A0851" w:rsidRDefault="008A0851" w:rsidP="008A0851">
            <w:pPr>
              <w:ind w:left="-62" w:right="-141" w:hanging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สูงมาก</w:t>
            </w:r>
          </w:p>
        </w:tc>
        <w:tc>
          <w:tcPr>
            <w:tcW w:w="2886" w:type="dxa"/>
            <w:shd w:val="clear" w:color="auto" w:fill="auto"/>
          </w:tcPr>
          <w:p w:rsidR="009F4B39" w:rsidRPr="005A262E" w:rsidRDefault="009F4B39" w:rsidP="009F4B39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ให้การสนับสนุนอาจารย์ที่มีทักษะในการทำผลงานวิจัย</w:t>
            </w:r>
          </w:p>
          <w:p w:rsidR="008A0851" w:rsidRPr="005A262E" w:rsidRDefault="008A0851" w:rsidP="008A0851">
            <w:pPr>
              <w:ind w:left="128" w:right="-115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2. สร้างระบบเครือข่ายวิจัยกับมหาวิทยาลัยในต่างประเทศ (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Int. Networking)</w:t>
            </w:r>
          </w:p>
          <w:p w:rsidR="008A0851" w:rsidRPr="005A262E" w:rsidRDefault="008A0851" w:rsidP="008A0851">
            <w:pPr>
              <w:ind w:left="148" w:right="-222" w:hanging="14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3. การเพิ่มจำนวนนักศึกษาบัณฑิต (ทุนการศึกษา/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Roadshow/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หลักสูตรใหม่   /ทุน 50 ปี)</w:t>
            </w:r>
          </w:p>
          <w:p w:rsidR="008A0851" w:rsidRPr="005A262E" w:rsidRDefault="008A0851" w:rsidP="008A0851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สร้างระบบ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teaching/ research assistant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เพื่อขยายกำลังด้านการวิจัยให้กับอาจารย์</w:t>
            </w:r>
          </w:p>
          <w:p w:rsidR="008A0851" w:rsidRPr="005A262E" w:rsidRDefault="008A0851" w:rsidP="00207B4F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="00570597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ขออัตราตำแหน่งนักวิจัยเพื่อมา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ช่วยงานอาจารย์</w:t>
            </w:r>
          </w:p>
          <w:p w:rsidR="008A0851" w:rsidRPr="005A262E" w:rsidRDefault="008A0851" w:rsidP="008A0851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 เพิ่มจำนวน </w:t>
            </w:r>
            <w:proofErr w:type="spellStart"/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นศ</w:t>
            </w:r>
            <w:proofErr w:type="spellEnd"/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.ต่างชาติมากขึ้น</w:t>
            </w:r>
          </w:p>
          <w:p w:rsidR="008A0851" w:rsidRPr="005A262E" w:rsidRDefault="008A0851" w:rsidP="008A0851">
            <w:pPr>
              <w:ind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8A0851" w:rsidRPr="008A0851" w:rsidRDefault="008A0851" w:rsidP="008A0851">
            <w:pPr>
              <w:ind w:left="182" w:right="84" w:hanging="182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รองคณบดีฝ่ายวิจัยและวิเทศสัมพันธ์</w:t>
            </w:r>
          </w:p>
          <w:p w:rsidR="008A0851" w:rsidRPr="008A0851" w:rsidRDefault="008A0851" w:rsidP="008A0851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2. หัวหน้างานบริหารงานวิจัย</w:t>
            </w:r>
          </w:p>
          <w:p w:rsidR="008A0851" w:rsidRPr="008A0851" w:rsidRDefault="008A0851" w:rsidP="008A0851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และนวัตกรรม</w:t>
            </w:r>
          </w:p>
        </w:tc>
        <w:tc>
          <w:tcPr>
            <w:tcW w:w="1180" w:type="dxa"/>
          </w:tcPr>
          <w:p w:rsidR="008A0851" w:rsidRPr="008A0851" w:rsidRDefault="008A0851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5A65AF" w:rsidRPr="008A0851" w:rsidRDefault="00261849" w:rsidP="004A0C59">
      <w:pPr>
        <w:ind w:right="241" w:firstLine="0"/>
        <w:jc w:val="center"/>
        <w:rPr>
          <w:rFonts w:ascii="TH SarabunPSK" w:hAnsi="TH SarabunPSK" w:cs="TH SarabunPSK"/>
          <w:sz w:val="24"/>
          <w:szCs w:val="24"/>
          <w:u w:val="dotted"/>
        </w:rPr>
      </w:pPr>
      <w:r w:rsidRPr="008A0851">
        <w:rPr>
          <w:rFonts w:ascii="TH SarabunPSK" w:hAnsi="TH SarabunPSK" w:cs="TH SarabunPSK"/>
          <w:sz w:val="24"/>
          <w:szCs w:val="24"/>
          <w:cs/>
        </w:rPr>
        <w:t>ภารกิจด้าน/งาน  ด้านการวิจัย</w:t>
      </w:r>
    </w:p>
    <w:p w:rsidR="004A0C59" w:rsidRPr="00F4733B" w:rsidRDefault="004A0C59" w:rsidP="004A0C59">
      <w:pPr>
        <w:pStyle w:val="Heading1"/>
        <w:ind w:firstLine="0"/>
        <w:jc w:val="center"/>
        <w:rPr>
          <w:rFonts w:ascii="TH SarabunPSK" w:hAnsi="TH SarabunPSK" w:cs="TH SarabunPSK"/>
          <w:color w:val="FF0000"/>
          <w:sz w:val="24"/>
          <w:szCs w:val="24"/>
        </w:rPr>
      </w:pPr>
    </w:p>
    <w:p w:rsidR="008342A0" w:rsidRPr="00F4733B" w:rsidRDefault="008342A0" w:rsidP="008342A0">
      <w:pPr>
        <w:rPr>
          <w:color w:val="FF0000"/>
        </w:rPr>
      </w:pPr>
    </w:p>
    <w:p w:rsidR="008342A0" w:rsidRPr="00F4733B" w:rsidRDefault="008342A0" w:rsidP="008342A0">
      <w:pPr>
        <w:rPr>
          <w:color w:val="FF0000"/>
        </w:rPr>
      </w:pPr>
    </w:p>
    <w:p w:rsidR="008342A0" w:rsidRPr="00F4733B" w:rsidRDefault="008342A0" w:rsidP="008342A0">
      <w:pPr>
        <w:rPr>
          <w:color w:val="FF0000"/>
        </w:rPr>
      </w:pPr>
    </w:p>
    <w:p w:rsidR="008A0851" w:rsidRPr="00F4733B" w:rsidRDefault="008A0851" w:rsidP="00F4733B">
      <w:pPr>
        <w:pStyle w:val="NoSpacing"/>
        <w:ind w:firstLine="0"/>
        <w:jc w:val="both"/>
        <w:rPr>
          <w:rFonts w:ascii="TH SarabunPSK" w:hAnsi="TH SarabunPSK" w:cs="TH SarabunPSK"/>
          <w:b/>
          <w:bCs/>
          <w:color w:val="FF0000"/>
          <w:sz w:val="28"/>
        </w:rPr>
      </w:pPr>
    </w:p>
    <w:p w:rsidR="00B82F38" w:rsidRPr="00B86DAA" w:rsidRDefault="000266CC" w:rsidP="00B86DAA">
      <w:pPr>
        <w:tabs>
          <w:tab w:val="left" w:pos="7371"/>
        </w:tabs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86DAA" w:rsidRPr="008A0851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B86DAA" w:rsidRPr="008A0851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1A72F0" w:rsidRPr="008A0851" w:rsidRDefault="001A72F0" w:rsidP="001A72F0">
      <w:pPr>
        <w:pStyle w:val="NoSpacing"/>
        <w:ind w:firstLine="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ab/>
      </w:r>
    </w:p>
    <w:tbl>
      <w:tblPr>
        <w:tblW w:w="15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531"/>
        <w:gridCol w:w="2886"/>
        <w:gridCol w:w="2042"/>
        <w:gridCol w:w="1180"/>
      </w:tblGrid>
      <w:tr w:rsidR="001A72F0" w:rsidRPr="008A0851" w:rsidTr="009E76C6">
        <w:trPr>
          <w:cantSplit/>
          <w:trHeight w:val="1028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  <w:r w:rsidR="007314AD" w:rsidRPr="008A0851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203200</wp:posOffset>
                      </wp:positionV>
                      <wp:extent cx="9669780" cy="238125"/>
                      <wp:effectExtent l="7620" t="7620" r="0" b="1905"/>
                      <wp:wrapNone/>
                      <wp:docPr id="2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A6A" w:rsidRPr="004F527B" w:rsidRDefault="00F26A6A" w:rsidP="001A72F0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 (12)                          (13)                                     (14)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(</w:t>
                                  </w:r>
                                  <w:r w:rsidRPr="004F527B"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  <w:t>16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(17)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(18)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="00334976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(20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 w:rsidR="00334976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29" type="#_x0000_t202" style="position:absolute;left:0;text-align:left;margin-left:21.5pt;margin-top:16pt;width:761.4pt;height:18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" stroked="f">
                      <v:fill opacity="0"/>
                      <v:textbox>
                        <w:txbxContent>
                          <w:p w:rsidR="00F26A6A" w:rsidRPr="004F527B" w:rsidRDefault="00F26A6A" w:rsidP="001A72F0">
                            <w:pPr>
                              <w:ind w:firstLine="0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 (12)                          (13)                                     (14)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(</w:t>
                            </w:r>
                            <w:r w:rsidRPr="004F527B"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  <w:t>16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(17)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(18)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334976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(20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  <w:r w:rsidR="00334976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1A72F0" w:rsidRPr="008A0851" w:rsidRDefault="001A72F0" w:rsidP="009E76C6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599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8A0851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1A72F0" w:rsidRPr="008A0851" w:rsidRDefault="001A72F0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1A72F0" w:rsidRPr="008A0851" w:rsidRDefault="001A72F0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1A72F0" w:rsidRPr="008A0851" w:rsidRDefault="001A72F0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1A72F0" w:rsidRPr="008A0851" w:rsidRDefault="001A72F0" w:rsidP="001A72F0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1A72F0" w:rsidRPr="008A0851" w:rsidRDefault="001A72F0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5A7EE3" w:rsidRPr="008A0851" w:rsidTr="009E76C6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1A72F0" w:rsidRPr="008A0851" w:rsidRDefault="008A0851" w:rsidP="001A72F0">
            <w:pPr>
              <w:ind w:left="126" w:right="-37" w:hanging="182"/>
              <w:jc w:val="mediumKashida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1A72F0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="008B0151"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บัณฑิตที่ผลิตได้มีข้อจำกัดเกี่ยวกับคุณสมบัติตามคุณลักษณะบัณฑิตที่พึงประสงค์</w:t>
            </w:r>
          </w:p>
        </w:tc>
        <w:tc>
          <w:tcPr>
            <w:tcW w:w="1533" w:type="dxa"/>
          </w:tcPr>
          <w:p w:rsidR="001A72F0" w:rsidRPr="008A0851" w:rsidRDefault="008B0151" w:rsidP="00D4659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ข้อจำกัดในการจัดการเรียนการสอน และกิจกรรมนอกหลักสูตรที่ส่งเสริมให้เกิดคุณลักษณะบัณฑิตที่พึงประสงค์</w:t>
            </w:r>
          </w:p>
        </w:tc>
        <w:tc>
          <w:tcPr>
            <w:tcW w:w="1711" w:type="dxa"/>
          </w:tcPr>
          <w:p w:rsidR="001A72F0" w:rsidRPr="008A0851" w:rsidRDefault="008B0151" w:rsidP="001A72F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คะแนนคุณลักษณะของบัณฑิตที่พึงประสงค์</w:t>
            </w:r>
          </w:p>
        </w:tc>
        <w:tc>
          <w:tcPr>
            <w:tcW w:w="2599" w:type="dxa"/>
          </w:tcPr>
          <w:p w:rsidR="008B0151" w:rsidRPr="008A0851" w:rsidRDefault="008B0151" w:rsidP="008B015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252" w:hanging="270"/>
              <w:contextualSpacing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การปรับกระบวนการเรียนการสอน</w:t>
            </w:r>
          </w:p>
          <w:p w:rsidR="008B0151" w:rsidRPr="008A0851" w:rsidRDefault="008B0151" w:rsidP="008B015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252" w:hanging="270"/>
              <w:contextualSpacing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การสอดแทรกกิจกรรมในรายวิชาที่ส่งเสริมคุณลักษณะบัณฑิตที่พึงประสงค์</w:t>
            </w:r>
          </w:p>
          <w:p w:rsidR="001A72F0" w:rsidRPr="008A0851" w:rsidRDefault="001A72F0" w:rsidP="001A72F0">
            <w:pPr>
              <w:ind w:left="154" w:right="-148" w:hanging="154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30" w:type="dxa"/>
          </w:tcPr>
          <w:p w:rsidR="001A72F0" w:rsidRPr="008A0851" w:rsidRDefault="001A72F0" w:rsidP="001A72F0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1A72F0" w:rsidRPr="008A0851" w:rsidRDefault="007314AD" w:rsidP="001A72F0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-1393190</wp:posOffset>
                      </wp:positionH>
                      <wp:positionV relativeFrom="paragraph">
                        <wp:posOffset>1545590</wp:posOffset>
                      </wp:positionV>
                      <wp:extent cx="3244215" cy="273050"/>
                      <wp:effectExtent l="6985" t="10160" r="15240" b="12700"/>
                      <wp:wrapNone/>
                      <wp:docPr id="2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324421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26A6A" w:rsidRPr="00042CD0" w:rsidRDefault="00F26A6A" w:rsidP="00C24D78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 w:rsidR="0026123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       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:rsidR="00F26A6A" w:rsidRPr="00042CD0" w:rsidRDefault="00F26A6A" w:rsidP="00C2322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F26A6A" w:rsidRPr="00042CD0" w:rsidRDefault="00F26A6A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26A6A" w:rsidRPr="00042CD0" w:rsidRDefault="00F26A6A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26A6A" w:rsidRPr="00042CD0" w:rsidRDefault="00F26A6A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-109.7pt;margin-top:121.7pt;width:255.45pt;height:21.5pt;rotation:-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26A6A" w:rsidRPr="00042CD0" w:rsidRDefault="00F26A6A" w:rsidP="00C24D78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 w:rsidR="0026123D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                   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</w:t>
                            </w:r>
                          </w:p>
                          <w:p w:rsidR="00F26A6A" w:rsidRPr="00042CD0" w:rsidRDefault="00F26A6A" w:rsidP="00C23221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:rsidR="00F26A6A" w:rsidRPr="00042CD0" w:rsidRDefault="00F26A6A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26A6A" w:rsidRPr="00042CD0" w:rsidRDefault="00F26A6A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26A6A" w:rsidRPr="00042CD0" w:rsidRDefault="00F26A6A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72F0" w:rsidRPr="008A085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1A72F0" w:rsidRPr="008A0851" w:rsidRDefault="001A72F0" w:rsidP="001A72F0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1A72F0" w:rsidRPr="008A0851" w:rsidRDefault="001A72F0" w:rsidP="001A72F0">
            <w:pPr>
              <w:ind w:left="-133" w:right="-166" w:firstLine="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8B0151" w:rsidRPr="008A0851" w:rsidRDefault="008B0151" w:rsidP="008B015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ind w:left="284" w:right="-92" w:hanging="270"/>
              <w:contextualSpacing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การปรับกระบวนการเรียนการสอนทั้งในและนอกหลักสูตร</w:t>
            </w:r>
          </w:p>
          <w:p w:rsidR="008B0151" w:rsidRPr="008A0851" w:rsidRDefault="008B0151" w:rsidP="008B015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ind w:left="284" w:right="-92" w:hanging="270"/>
              <w:contextualSpacing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มีการสอดแทรกกิจกรรม/เนื้อหาในรายวิชาที่ส่งเสริมให้เกิดคุณลักษณะบัณฑิตที่พึงประสงค์ </w:t>
            </w:r>
          </w:p>
          <w:p w:rsidR="001A72F0" w:rsidRPr="008A0851" w:rsidRDefault="001A72F0" w:rsidP="00A5448F">
            <w:pPr>
              <w:ind w:left="191" w:hanging="21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8B0151" w:rsidRPr="008A0851" w:rsidRDefault="008B0151" w:rsidP="008B0151">
            <w:pPr>
              <w:pStyle w:val="NoSpacing"/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รองคณบดีฝ่ายการศึกษ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</w:p>
          <w:p w:rsidR="008B0151" w:rsidRPr="008A0851" w:rsidRDefault="008B0151" w:rsidP="00100C08">
            <w:pPr>
              <w:pStyle w:val="NoSpacing"/>
              <w:ind w:left="41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รองคณบดีฝ่ายกิจการนักศึกษา</w:t>
            </w:r>
          </w:p>
          <w:p w:rsidR="008B0151" w:rsidRPr="008A0851" w:rsidRDefault="008B0151" w:rsidP="008B0151">
            <w:pPr>
              <w:pStyle w:val="NoSpacing"/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ภาควิชาทุกภาควิชา</w:t>
            </w:r>
          </w:p>
          <w:p w:rsidR="008B0151" w:rsidRPr="008A0851" w:rsidRDefault="008B0151" w:rsidP="008B0151">
            <w:pPr>
              <w:pStyle w:val="NoSpacing"/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4.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หัวหน้างานการศึกษา</w:t>
            </w:r>
            <w:proofErr w:type="spellStart"/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เภสัชศาสตร</w:t>
            </w:r>
            <w:proofErr w:type="spellEnd"/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บัณฑิต</w:t>
            </w:r>
          </w:p>
          <w:p w:rsidR="001A72F0" w:rsidRPr="008A0851" w:rsidRDefault="008B0151" w:rsidP="008B0151">
            <w:pPr>
              <w:pStyle w:val="NoSpacing"/>
              <w:ind w:firstLine="0"/>
              <w:rPr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หัวหน้างานกิจการนักศึกษา</w:t>
            </w:r>
          </w:p>
        </w:tc>
        <w:tc>
          <w:tcPr>
            <w:tcW w:w="1180" w:type="dxa"/>
          </w:tcPr>
          <w:p w:rsidR="001A72F0" w:rsidRPr="008A0851" w:rsidRDefault="00E429B4" w:rsidP="001A72F0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A03584" w:rsidRPr="008A0851" w:rsidTr="009E76C6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A03584" w:rsidRPr="00765FB3" w:rsidRDefault="008A0851" w:rsidP="00765FB3">
            <w:pPr>
              <w:ind w:left="175" w:hanging="175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A0358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 หลักสูตรระดับปริญญาตรียังไม่ได้รับการ</w:t>
            </w:r>
            <w:r w:rsidR="00765F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ประเมิน</w:t>
            </w:r>
            <w:r w:rsidR="00A0358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ตามเกณฑ์ </w:t>
            </w:r>
            <w:r w:rsidR="00A03584" w:rsidRPr="005A262E">
              <w:rPr>
                <w:rFonts w:ascii="TH SarabunPSK" w:hAnsi="TH SarabunPSK" w:cs="TH SarabunPSK"/>
                <w:sz w:val="24"/>
                <w:szCs w:val="24"/>
              </w:rPr>
              <w:t>AUN-QA</w:t>
            </w:r>
            <w:r w:rsidR="00765FB3" w:rsidRPr="005A262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765F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ในระดับมหาวิทยาลัยฯ</w:t>
            </w: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3" w:type="dxa"/>
          </w:tcPr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หลักสูตรมีการ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ปรับเปลี่ยน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>PLOs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1711" w:type="dxa"/>
          </w:tcPr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CLOs 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ทุกรายวิชา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ต้องปรับใหม่ตาม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ELOs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และ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PLOs 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2599" w:type="dxa"/>
          </w:tcPr>
          <w:p w:rsidR="00277154" w:rsidRPr="008A0851" w:rsidRDefault="00277154" w:rsidP="0027715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35"/>
              <w:contextualSpacing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ประชุมคณาจารย์เพื่อรับทราบและทำความเข้าใจ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PLOs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ของหลักสูตรที่เน้น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Outcome based Education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ผ่านโครงการประชุมเชิงปฏิบัติการการพัฒนากระบวนการเรียนการสอนและทักษะทางการศึกษา</w:t>
            </w:r>
            <w:proofErr w:type="spellStart"/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เภสัชศาสตร</w:t>
            </w:r>
            <w:proofErr w:type="spellEnd"/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บัณฑิต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930" w:type="dxa"/>
          </w:tcPr>
          <w:p w:rsidR="00A03584" w:rsidRPr="008A0851" w:rsidRDefault="00A03584" w:rsidP="00A03584">
            <w:pPr>
              <w:ind w:firstLine="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</w:tcPr>
          <w:p w:rsidR="00A03584" w:rsidRPr="005A262E" w:rsidRDefault="00A03584" w:rsidP="0026123D">
            <w:pPr>
              <w:ind w:firstLine="0"/>
              <w:jc w:val="both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eastAsia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A03584" w:rsidRPr="005A262E" w:rsidRDefault="00A03584" w:rsidP="0026123D">
            <w:pPr>
              <w:ind w:firstLine="0"/>
              <w:jc w:val="both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eastAsia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34976" w:rsidRPr="005A262E" w:rsidRDefault="00917506" w:rsidP="005A262E">
            <w:pPr>
              <w:ind w:right="-187" w:hanging="8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</w:t>
            </w:r>
          </w:p>
          <w:p w:rsidR="00917506" w:rsidRPr="005A262E" w:rsidRDefault="00917506" w:rsidP="00A03584">
            <w:pPr>
              <w:ind w:right="-195" w:hanging="117"/>
              <w:jc w:val="center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2886" w:type="dxa"/>
            <w:shd w:val="clear" w:color="auto" w:fill="auto"/>
          </w:tcPr>
          <w:p w:rsidR="00A03584" w:rsidRPr="008A0851" w:rsidRDefault="008A0851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sz w:val="24"/>
                <w:szCs w:val="24"/>
              </w:rPr>
              <w:t>1</w:t>
            </w:r>
            <w:r w:rsidR="00A03584"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. </w:t>
            </w:r>
            <w:r w:rsidR="00A03584"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ภาควิชาจัดทำ </w:t>
            </w:r>
            <w:r w:rsidR="00A03584"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CLOs  </w:t>
            </w:r>
            <w:r w:rsidR="00A03584"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ทุกรายวิชาที่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สอดคล้องกับ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ELOs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และ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PLOs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ของ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หลักสูตร</w:t>
            </w:r>
            <w:r w:rsidR="00277154"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277154" w:rsidRPr="008A0851" w:rsidRDefault="008A0851" w:rsidP="008A0851">
            <w:pPr>
              <w:ind w:left="92" w:hanging="92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2</w:t>
            </w:r>
            <w:r w:rsidR="00277154" w:rsidRPr="008A0851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.จัดทำโครงการรับการประเมินคุณภาพการศึกษาระดับนานาชาติ (</w:t>
            </w:r>
            <w:r w:rsidR="00277154"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>AUN-QA</w:t>
            </w:r>
            <w:r w:rsidR="00277154" w:rsidRPr="008A0851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) ระดับปริญญาตรี</w:t>
            </w:r>
          </w:p>
          <w:p w:rsidR="00277154" w:rsidRPr="008A0851" w:rsidRDefault="0027715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277154" w:rsidRPr="008A0851" w:rsidRDefault="0027715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277154" w:rsidRPr="008A0851" w:rsidRDefault="0027715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firstLine="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2042" w:type="dxa"/>
          </w:tcPr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1.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รองคณบดีฝ่ายการศึกษา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2.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คณะกรรมการพัฒนา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การศึกษาฯ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3.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ภาควิชา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4.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หัวหน้างานการศึกษาฯ</w:t>
            </w:r>
          </w:p>
        </w:tc>
        <w:tc>
          <w:tcPr>
            <w:tcW w:w="1180" w:type="dxa"/>
          </w:tcPr>
          <w:p w:rsidR="00A03584" w:rsidRPr="008A0851" w:rsidRDefault="00A03584" w:rsidP="00100C08">
            <w:pPr>
              <w:ind w:firstLine="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ปีงบประมาณ </w:t>
            </w:r>
            <w:r w:rsidR="008A0851"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>2562</w:t>
            </w:r>
          </w:p>
        </w:tc>
      </w:tr>
    </w:tbl>
    <w:p w:rsidR="004A70CE" w:rsidRPr="0026123D" w:rsidRDefault="004A70CE" w:rsidP="00A5448F">
      <w:pPr>
        <w:ind w:firstLine="0"/>
        <w:jc w:val="center"/>
        <w:rPr>
          <w:rFonts w:ascii="TH SarabunPSK" w:hAnsi="TH SarabunPSK" w:cs="TH SarabunPSK"/>
          <w:sz w:val="25"/>
          <w:szCs w:val="25"/>
          <w:u w:val="dotted"/>
        </w:rPr>
      </w:pPr>
      <w:r w:rsidRPr="0026123D">
        <w:rPr>
          <w:rFonts w:ascii="TH SarabunPSK" w:hAnsi="TH SarabunPSK" w:cs="TH SarabunPSK"/>
          <w:sz w:val="25"/>
          <w:szCs w:val="25"/>
          <w:cs/>
        </w:rPr>
        <w:t>ภารกิจด้าน/งาน  การศึกษา</w:t>
      </w:r>
    </w:p>
    <w:p w:rsidR="008E50D8" w:rsidRPr="00F4733B" w:rsidRDefault="008E50D8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334976" w:rsidRPr="00F4733B" w:rsidRDefault="00334976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EA5BEC" w:rsidRPr="00F4733B" w:rsidRDefault="00EA5BEC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8342A0" w:rsidRPr="00F4733B" w:rsidRDefault="008342A0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5265BE" w:rsidRPr="008A0851" w:rsidRDefault="005265BE" w:rsidP="005265BE">
      <w:pPr>
        <w:pStyle w:val="NoSpacing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</w:t>
      </w:r>
      <w:r w:rsidR="009126FC" w:rsidRPr="008A0851">
        <w:rPr>
          <w:rFonts w:ascii="TH SarabunPSK" w:hAnsi="TH SarabunPSK" w:cs="TH SarabunPSK"/>
          <w:b/>
          <w:bCs/>
          <w:sz w:val="26"/>
          <w:szCs w:val="26"/>
          <w:cs/>
        </w:rPr>
        <w:t>ความเสี่ยง  ประจำปีงบประมาณ 256</w:t>
      </w:r>
      <w:r w:rsidR="00C66025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5265BE" w:rsidRPr="008A0851" w:rsidRDefault="005265BE" w:rsidP="005265BE">
      <w:pPr>
        <w:pStyle w:val="NoSpacing"/>
        <w:ind w:firstLine="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</w:p>
    <w:tbl>
      <w:tblPr>
        <w:tblW w:w="16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850"/>
        <w:gridCol w:w="2100"/>
        <w:gridCol w:w="930"/>
        <w:gridCol w:w="353"/>
        <w:gridCol w:w="395"/>
        <w:gridCol w:w="531"/>
        <w:gridCol w:w="2886"/>
        <w:gridCol w:w="1940"/>
        <w:gridCol w:w="1146"/>
      </w:tblGrid>
      <w:tr w:rsidR="005265BE" w:rsidRPr="008A0851" w:rsidTr="00B759B8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5265BE" w:rsidRPr="008A0851" w:rsidRDefault="007314AD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136525</wp:posOffset>
                      </wp:positionV>
                      <wp:extent cx="10034905" cy="238125"/>
                      <wp:effectExtent l="3175" t="4445" r="1270" b="5080"/>
                      <wp:wrapNone/>
                      <wp:docPr id="27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A6A" w:rsidRPr="004F527B" w:rsidRDefault="00F26A6A" w:rsidP="00744A8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(</w:t>
                                  </w:r>
                                  <w:r w:rsidRPr="004F527B"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  <w:t>16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(17)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(18)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1" type="#_x0000_t202" style="position:absolute;left:0;text-align:left;margin-left:24.5pt;margin-top:10.75pt;width:790.15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" stroked="f">
                      <v:fill opacity="0"/>
                      <v:textbox>
                        <w:txbxContent>
                          <w:p w:rsidR="00F26A6A" w:rsidRPr="004F527B" w:rsidRDefault="00F26A6A" w:rsidP="00744A8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(</w:t>
                            </w:r>
                            <w:r w:rsidRPr="004F527B"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  <w:t>16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(17)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(18)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5BE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5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5265BE" w:rsidRPr="008A0851" w:rsidRDefault="005265BE" w:rsidP="009E76C6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8A0851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5265BE" w:rsidRPr="008A0851" w:rsidRDefault="005265BE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5265BE" w:rsidRPr="008A0851" w:rsidRDefault="005265BE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5265BE" w:rsidRPr="008A0851" w:rsidRDefault="005265BE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5265BE" w:rsidRPr="008A0851" w:rsidRDefault="005265BE" w:rsidP="009E76C6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94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46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5265BE" w:rsidRPr="008A0851" w:rsidRDefault="005265BE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8A0851" w:rsidRPr="008A0851" w:rsidTr="00B759B8">
        <w:trPr>
          <w:cantSplit/>
          <w:trHeight w:val="1134"/>
          <w:tblHeader/>
          <w:jc w:val="center"/>
        </w:trPr>
        <w:tc>
          <w:tcPr>
            <w:tcW w:w="1843" w:type="dxa"/>
          </w:tcPr>
          <w:p w:rsidR="00F4733B" w:rsidRPr="008A0851" w:rsidRDefault="008A0851" w:rsidP="00F4733B">
            <w:pPr>
              <w:ind w:left="85" w:hanging="138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5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. การรับรอง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หลักสูตร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บัณฑิตศึกษา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ในระดับปริญญาโท/เอก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ตามเกณฑ์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</w:rPr>
              <w:t>AUN-QA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ไม่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เป็นไปตามเป้าหมาย</w:t>
            </w:r>
          </w:p>
          <w:p w:rsidR="00F4733B" w:rsidRPr="008A0851" w:rsidRDefault="00F4733B" w:rsidP="00F4733B">
            <w:pPr>
              <w:ind w:left="182" w:hanging="182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231" w:type="dxa"/>
          </w:tcPr>
          <w:p w:rsidR="00F4733B" w:rsidRPr="008A0851" w:rsidRDefault="00F4733B" w:rsidP="00F4733B">
            <w:pPr>
              <w:ind w:right="-59" w:hanging="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</w:rPr>
              <w:t xml:space="preserve">SAR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ไม่ผ่าน</w:t>
            </w:r>
            <w:r w:rsidR="008A0851"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เกณฑ์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</w:rPr>
              <w:t xml:space="preserve">AUN-QA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เนื่องจากมีข้อมูลบางส่วนไม่ครบถ้วนตรงตามเกณฑ์การประเมิน</w:t>
            </w:r>
          </w:p>
        </w:tc>
        <w:tc>
          <w:tcPr>
            <w:tcW w:w="1850" w:type="dxa"/>
          </w:tcPr>
          <w:p w:rsidR="00F4733B" w:rsidRPr="008A0851" w:rsidRDefault="00F4733B" w:rsidP="00F4733B">
            <w:pPr>
              <w:ind w:left="23" w:hanging="2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จำนวนหลักสูตรที่ได้รับกา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รับรองโดย</w:t>
            </w:r>
          </w:p>
          <w:p w:rsidR="00F4733B" w:rsidRPr="008A0851" w:rsidRDefault="00F4733B" w:rsidP="00F4733B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AUN-QA </w:t>
            </w:r>
          </w:p>
          <w:p w:rsidR="00F4733B" w:rsidRPr="008A0851" w:rsidRDefault="00F4733B" w:rsidP="00F4733B">
            <w:pPr>
              <w:ind w:left="23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ปริญญาโท 1 หลักสูตร</w:t>
            </w:r>
          </w:p>
          <w:p w:rsidR="00F4733B" w:rsidRPr="008A0851" w:rsidRDefault="00F4733B" w:rsidP="00F4733B">
            <w:pPr>
              <w:ind w:left="23" w:right="-195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ปริญญาเอก 1 หลักสูตร</w:t>
            </w:r>
          </w:p>
        </w:tc>
        <w:tc>
          <w:tcPr>
            <w:tcW w:w="2100" w:type="dxa"/>
          </w:tcPr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1.คณะเภสัชศาสตร์ แต่งตั้ง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อาจารย์ของคณะเภสัช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ศาสตร์ที่ผ่านการอบรม 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 AUN-QA assessor 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เป็น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คณะกรรมการตรวจประเมิน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ภายในคณะเภสัชศาสตร์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2.มีแผนการดำเนินการหรือมีการกำหนดระยะเวลาการจัดทำ-จัดส่ง และรวบรวมข้อมูลที่ชัดเจน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F4733B" w:rsidRPr="008A0851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มีการติดตามข้อมูลจาก</w:t>
            </w:r>
          </w:p>
          <w:p w:rsidR="00F4733B" w:rsidRPr="008A0851" w:rsidRDefault="00F4733B" w:rsidP="00F4733B">
            <w:pPr>
              <w:ind w:left="144" w:right="68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หน่วยงาน/ภาควิชา</w:t>
            </w:r>
          </w:p>
          <w:p w:rsidR="00F4733B" w:rsidRPr="008A0851" w:rsidRDefault="00F4733B" w:rsidP="00F4733B">
            <w:pPr>
              <w:ind w:left="144" w:right="68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เป็นระยะ</w:t>
            </w:r>
          </w:p>
          <w:p w:rsidR="00F4733B" w:rsidRPr="008A0851" w:rsidRDefault="00F4733B" w:rsidP="00F4733B">
            <w:pPr>
              <w:ind w:left="144" w:right="68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4. ได้รับการตรวจประเมินจากคณะกรรมการ มหาวิทยาลัยมหิดลและนำผลประเมินระดับมหาวิทยาลัยมาปรับปรุง</w:t>
            </w:r>
          </w:p>
          <w:p w:rsidR="00F4733B" w:rsidRPr="008A0851" w:rsidRDefault="008A0851" w:rsidP="00DD6EC9">
            <w:pPr>
              <w:ind w:left="144" w:right="68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5. เข้าร่วมโครงการ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>PREP4AUN-QA</w:t>
            </w:r>
            <w:r w:rsidR="00DD6EC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2019 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จากกองพัฒนาคุณภาพ มหาวิทยาลัยมหิดล เพื่อเตรียมความพร้อมเข้ารับการตรวจตามมาตรฐานสากล</w:t>
            </w:r>
          </w:p>
        </w:tc>
        <w:tc>
          <w:tcPr>
            <w:tcW w:w="930" w:type="dxa"/>
          </w:tcPr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F4733B" w:rsidRPr="005A262E" w:rsidRDefault="00F4733B" w:rsidP="00F4733B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7314AD" w:rsidP="00F4733B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-297815</wp:posOffset>
                      </wp:positionH>
                      <wp:positionV relativeFrom="paragraph">
                        <wp:posOffset>829310</wp:posOffset>
                      </wp:positionV>
                      <wp:extent cx="1151255" cy="273050"/>
                      <wp:effectExtent l="13970" t="14605" r="8255" b="15240"/>
                      <wp:wrapNone/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5125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4733B" w:rsidRPr="00042CD0" w:rsidRDefault="00F4733B" w:rsidP="00EA5BEC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:rsidR="00F4733B" w:rsidRPr="00042CD0" w:rsidRDefault="00F4733B" w:rsidP="00EA5BE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4733B" w:rsidRPr="00042CD0" w:rsidRDefault="00F4733B" w:rsidP="00EA5BE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4733B" w:rsidRPr="00042CD0" w:rsidRDefault="00F4733B" w:rsidP="00EA5BE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-23.45pt;margin-top:65.3pt;width:90.65pt;height:21.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4733B" w:rsidRPr="00042CD0" w:rsidRDefault="00F4733B" w:rsidP="00EA5BEC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:rsidR="00F4733B" w:rsidRPr="00042CD0" w:rsidRDefault="00F4733B" w:rsidP="00EA5BE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4733B" w:rsidRPr="00042CD0" w:rsidRDefault="00F4733B" w:rsidP="00EA5BE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4733B" w:rsidRPr="00042CD0" w:rsidRDefault="00F4733B" w:rsidP="00EA5BE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733B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F4733B" w:rsidRPr="005A262E" w:rsidRDefault="00F4733B" w:rsidP="00F4733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</w:p>
        </w:tc>
        <w:tc>
          <w:tcPr>
            <w:tcW w:w="531" w:type="dxa"/>
            <w:shd w:val="clear" w:color="auto" w:fill="auto"/>
          </w:tcPr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886" w:type="dxa"/>
            <w:shd w:val="clear" w:color="auto" w:fill="auto"/>
          </w:tcPr>
          <w:p w:rsidR="00F4733B" w:rsidRPr="008A0851" w:rsidRDefault="00F4733B" w:rsidP="00F4733B">
            <w:pPr>
              <w:ind w:left="192" w:right="68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1. ดำเนินการประสานงานกับหลักสูตร เข้ารับการตรวจประเมินจากคณะกรรมการตรวจประเมินภายในคณะเภสัชศาสตร์ และมหาวิทยาลัยตามกำหนด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ทุกปี</w:t>
            </w:r>
          </w:p>
          <w:p w:rsidR="00F4733B" w:rsidRPr="008A0851" w:rsidRDefault="00F4733B" w:rsidP="00F4733B">
            <w:pPr>
              <w:ind w:left="192" w:right="68" w:hanging="192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หลักสูตร ที่ได้รับการตรวจประเมิน มีการแก้ไขตามคำแนะนำของ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Assessor 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ทั้งระดับคณะและมหาวิทยาลัย</w:t>
            </w:r>
          </w:p>
          <w:p w:rsidR="00F4733B" w:rsidRPr="008A0851" w:rsidRDefault="00F4733B" w:rsidP="00F4733B">
            <w:pPr>
              <w:ind w:left="192" w:right="68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 เข้าร่วมโครงการ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Prep4AUN-QA 2019 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จากกองพัฒนาคุณภาพ เพื่อเตรียมความพร้อมเข้ารับการตรวจตามมาตรฐานสากล</w:t>
            </w:r>
          </w:p>
        </w:tc>
        <w:tc>
          <w:tcPr>
            <w:tcW w:w="1940" w:type="dxa"/>
          </w:tcPr>
          <w:p w:rsidR="00F4733B" w:rsidRPr="008A0851" w:rsidRDefault="00F4733B" w:rsidP="00F4733B">
            <w:pPr>
              <w:ind w:left="75" w:right="-336" w:hanging="75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1.ผู้ช่วยคณบดีฝ่ายบัณฑิต ศึกษา</w:t>
            </w: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2.ประธานหลักสูตร</w:t>
            </w: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46" w:type="dxa"/>
          </w:tcPr>
          <w:p w:rsidR="00F4733B" w:rsidRPr="008A0851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ปีงบประมาณ2562</w:t>
            </w: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2</w:t>
            </w: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</w:tbl>
    <w:p w:rsidR="00277154" w:rsidRPr="008A0851" w:rsidRDefault="00B82F38" w:rsidP="008A0851">
      <w:pPr>
        <w:ind w:firstLine="0"/>
        <w:jc w:val="center"/>
        <w:rPr>
          <w:rFonts w:ascii="TH SarabunPSK" w:hAnsi="TH SarabunPSK" w:cs="TH SarabunPSK"/>
          <w:sz w:val="25"/>
          <w:szCs w:val="25"/>
          <w:u w:val="dotted"/>
        </w:rPr>
      </w:pPr>
      <w:r w:rsidRPr="008A0851">
        <w:rPr>
          <w:rFonts w:ascii="TH SarabunPSK" w:hAnsi="TH SarabunPSK" w:cs="TH SarabunPSK"/>
          <w:sz w:val="25"/>
          <w:szCs w:val="25"/>
          <w:cs/>
        </w:rPr>
        <w:t>ภารกิจด้าน/งาน  การศึกษา</w:t>
      </w:r>
    </w:p>
    <w:p w:rsidR="008A0851" w:rsidRPr="008A0851" w:rsidRDefault="009126FC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8A0851" w:rsidRPr="008A0851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9126FC" w:rsidRPr="008A0851" w:rsidRDefault="009126FC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</w:p>
    <w:tbl>
      <w:tblPr>
        <w:tblW w:w="16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2231"/>
        <w:gridCol w:w="1701"/>
        <w:gridCol w:w="2450"/>
        <w:gridCol w:w="930"/>
        <w:gridCol w:w="353"/>
        <w:gridCol w:w="395"/>
        <w:gridCol w:w="531"/>
        <w:gridCol w:w="2558"/>
        <w:gridCol w:w="2042"/>
        <w:gridCol w:w="1044"/>
      </w:tblGrid>
      <w:tr w:rsidR="00DD6EC9" w:rsidRPr="008A0851" w:rsidTr="00DD6EC9">
        <w:trPr>
          <w:cantSplit/>
          <w:trHeight w:val="1028"/>
          <w:tblHeader/>
          <w:jc w:val="center"/>
        </w:trPr>
        <w:tc>
          <w:tcPr>
            <w:tcW w:w="2015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9126FC" w:rsidRPr="008A0851" w:rsidRDefault="007314AD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1270" t="2540" r="3175" b="6985"/>
                      <wp:wrapNone/>
                      <wp:docPr id="25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A6A" w:rsidRPr="004F527B" w:rsidRDefault="00F26A6A" w:rsidP="009126FC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(</w:t>
                                  </w:r>
                                  <w:r w:rsidRPr="004F527B"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  <w:t>16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(17)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(18)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(20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33" type="#_x0000_t202" style="position:absolute;left:0;text-align:left;margin-left:21.75pt;margin-top:16.6pt;width:790.15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" stroked="f">
                      <v:fill opacity="0"/>
                      <v:textbox>
                        <w:txbxContent>
                          <w:p w:rsidR="00F26A6A" w:rsidRPr="004F527B" w:rsidRDefault="00F26A6A" w:rsidP="009126FC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(</w:t>
                            </w:r>
                            <w:r w:rsidRPr="004F527B"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  <w:t>16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(17)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(18)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(20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6FC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9126FC" w:rsidRPr="008A0851" w:rsidRDefault="009126FC" w:rsidP="003079FC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450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8A0851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9126FC" w:rsidRPr="008A0851" w:rsidRDefault="009126FC" w:rsidP="003079FC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126FC" w:rsidRPr="008A0851" w:rsidRDefault="009126FC" w:rsidP="003079FC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126FC" w:rsidRPr="008A0851" w:rsidRDefault="009126FC" w:rsidP="003079FC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9126FC" w:rsidRPr="008A0851" w:rsidRDefault="009126FC" w:rsidP="003079FC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558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044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9126FC" w:rsidRPr="008A0851" w:rsidRDefault="009126FC" w:rsidP="003079FC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DD6EC9" w:rsidRPr="008A0851" w:rsidTr="00DD6EC9">
        <w:trPr>
          <w:cantSplit/>
          <w:trHeight w:val="1134"/>
          <w:tblHeader/>
          <w:jc w:val="center"/>
        </w:trPr>
        <w:tc>
          <w:tcPr>
            <w:tcW w:w="2015" w:type="dxa"/>
          </w:tcPr>
          <w:p w:rsidR="00F4733B" w:rsidRPr="005A262E" w:rsidRDefault="008A0851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จำนวนนักศึกษาระดับ  </w:t>
            </w:r>
          </w:p>
          <w:p w:rsidR="00F4733B" w:rsidRPr="005A262E" w:rsidRDefault="00F4733B" w:rsidP="00DD6EC9">
            <w:pPr>
              <w:ind w:left="232" w:hanging="88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บัณฑิตศึกษาลดลง</w:t>
            </w:r>
          </w:p>
          <w:p w:rsidR="00F4733B" w:rsidRPr="005A262E" w:rsidRDefault="00F4733B" w:rsidP="00F473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1" w:type="dxa"/>
          </w:tcPr>
          <w:p w:rsidR="00F4733B" w:rsidRPr="005A262E" w:rsidRDefault="00F4733B" w:rsidP="00F4733B">
            <w:pPr>
              <w:ind w:firstLine="6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มีสถาบันที่จัดการเรียนการสอนเพิ่มมากขึ้น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และบางหลักสูตรใช้ระยะเวลาสั้นกว่า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และมีจัดการเรียนการสอนนอกเวลาราชการ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ทำให้เกิดการแข่งขันในตลาดการศึกษาเพิ่มมากขึ้น</w:t>
            </w:r>
          </w:p>
        </w:tc>
        <w:tc>
          <w:tcPr>
            <w:tcW w:w="1701" w:type="dxa"/>
          </w:tcPr>
          <w:p w:rsidR="00F4733B" w:rsidRPr="00805B99" w:rsidRDefault="00922F5F" w:rsidP="00F4733B">
            <w:pPr>
              <w:ind w:hanging="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05B99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05B9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จำนวนผู้ที่มาสมัครของแต่ละหลักสูตรสูงกว่าจำนวนที่ประกาศรับร้อยละ 20 </w:t>
            </w:r>
          </w:p>
          <w:p w:rsidR="00F4733B" w:rsidRPr="005A262E" w:rsidRDefault="00F4733B" w:rsidP="00F4733B">
            <w:pPr>
              <w:ind w:right="-5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F4733B" w:rsidRPr="005A262E" w:rsidRDefault="00F4733B" w:rsidP="00F4733B">
            <w:pPr>
              <w:ind w:left="144" w:hanging="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1.การจัดกิจกรรม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Road </w:t>
            </w:r>
          </w:p>
          <w:p w:rsidR="00F4733B" w:rsidRPr="005A262E" w:rsidRDefault="00F4733B" w:rsidP="00F4733B">
            <w:pPr>
              <w:ind w:left="144" w:right="-55" w:hanging="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Show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าร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</w:t>
            </w:r>
          </w:p>
          <w:p w:rsidR="00F4733B" w:rsidRPr="005A262E" w:rsidRDefault="008A0851" w:rsidP="00F4733B">
            <w:pPr>
              <w:ind w:left="144" w:hanging="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หลักสูตรบน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</w:rPr>
              <w:t>Website</w:t>
            </w:r>
          </w:p>
          <w:p w:rsidR="00F4733B" w:rsidRPr="005A262E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มีการปรับคะแนนภาษาอังกฤษ</w:t>
            </w:r>
            <w:r w:rsidR="00765F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ให้ลดลง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ในการรับเข้า และให้มีผลสอบภาษาอังกฤษภายใน 2 เดือนที่รับเข้ามา</w:t>
            </w:r>
          </w:p>
          <w:p w:rsidR="00F4733B" w:rsidRPr="005A262E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การจัดกิจกรรม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Active Recruitment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ทุกปี เพื่อเพิ่มช่องทางในการรับนักศึกษาต่างชาติ</w:t>
            </w:r>
          </w:p>
          <w:p w:rsidR="00F4733B" w:rsidRPr="005A262E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5. การเพิ่มทุนการศึกษา เพื่อช่วยเหลือนักศึกษาที่สนใจศึกษาแต่ขาดแคลนทุนทรัพย์</w:t>
            </w:r>
          </w:p>
        </w:tc>
        <w:tc>
          <w:tcPr>
            <w:tcW w:w="930" w:type="dxa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</w:tcPr>
          <w:p w:rsidR="00F4733B" w:rsidRPr="005A262E" w:rsidRDefault="007314AD" w:rsidP="00F4733B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641350</wp:posOffset>
                      </wp:positionV>
                      <wp:extent cx="1510665" cy="273050"/>
                      <wp:effectExtent l="13335" t="7620" r="8890" b="15240"/>
                      <wp:wrapNone/>
                      <wp:docPr id="2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51066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4733B" w:rsidRPr="00042CD0" w:rsidRDefault="00F4733B" w:rsidP="009126FC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:rsidR="00F4733B" w:rsidRPr="00042CD0" w:rsidRDefault="00F4733B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4733B" w:rsidRPr="00042CD0" w:rsidRDefault="00F4733B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4733B" w:rsidRPr="00042CD0" w:rsidRDefault="00F4733B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-39.4pt;margin-top:50.5pt;width:118.95pt;height:21.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4733B" w:rsidRPr="00042CD0" w:rsidRDefault="00F4733B" w:rsidP="009126FC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:rsidR="00F4733B" w:rsidRPr="00042CD0" w:rsidRDefault="00F4733B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4733B" w:rsidRPr="00042CD0" w:rsidRDefault="00F4733B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4733B" w:rsidRPr="00042CD0" w:rsidRDefault="00F4733B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สูง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มาก</w:t>
            </w:r>
          </w:p>
        </w:tc>
        <w:tc>
          <w:tcPr>
            <w:tcW w:w="2558" w:type="dxa"/>
            <w:shd w:val="clear" w:color="auto" w:fill="auto"/>
          </w:tcPr>
          <w:p w:rsidR="00F4733B" w:rsidRPr="005A262E" w:rsidRDefault="00F4733B" w:rsidP="008C0D2A">
            <w:pPr>
              <w:ind w:firstLine="4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มีก</w:t>
            </w:r>
            <w:r w:rsidR="008C0D2A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ารประชาสัมพันธ์หลักสูตรให้ตรงกับ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กลุ่มเป้าหมายมากยิ่งขึ้น</w:t>
            </w:r>
          </w:p>
          <w:p w:rsidR="00F4733B" w:rsidRPr="005A262E" w:rsidRDefault="00F4733B" w:rsidP="00F4733B">
            <w:pPr>
              <w:ind w:firstLine="4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2. มีการประชาสัมพันธ์เชิงรุก</w:t>
            </w:r>
          </w:p>
          <w:p w:rsidR="00F4733B" w:rsidRPr="005A262E" w:rsidRDefault="00F4733B" w:rsidP="00F4733B">
            <w:pPr>
              <w:ind w:firstLine="4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. มีการวิเคราะห์ลูกค้า</w:t>
            </w:r>
          </w:p>
          <w:p w:rsidR="00F4733B" w:rsidRPr="005A262E" w:rsidRDefault="00F4733B" w:rsidP="00F4733B">
            <w:pPr>
              <w:ind w:right="-347" w:firstLine="4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หาช่องทางในการขยายตลาดใน </w:t>
            </w:r>
            <w:r w:rsidRPr="005A262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ASEAN</w:t>
            </w:r>
          </w:p>
          <w:p w:rsidR="00F4733B" w:rsidRPr="005A262E" w:rsidRDefault="00F4733B" w:rsidP="00F4733B">
            <w:pPr>
              <w:ind w:firstLine="4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การให้ทุนนักศึกษาระดับบัณฑิตศึกษา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สำหรับนักศึกษาไทยและนักศึกษาต่างชาติ</w:t>
            </w:r>
          </w:p>
          <w:p w:rsidR="00F4733B" w:rsidRPr="005A262E" w:rsidRDefault="00F4733B" w:rsidP="00765FB3">
            <w:pPr>
              <w:ind w:firstLine="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ผู้ช่วยคณบดีฝ่ายบัณฑิตศึกษา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ประธานหลักสูตร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งานบัณฑิตศึกษาฯ </w:t>
            </w:r>
          </w:p>
          <w:p w:rsidR="00F4733B" w:rsidRPr="005A262E" w:rsidRDefault="00F4733B" w:rsidP="00F4733B">
            <w:pPr>
              <w:ind w:left="157" w:hanging="157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F4733B" w:rsidRPr="005A262E" w:rsidRDefault="00F4733B" w:rsidP="00F4733B">
            <w:pPr>
              <w:ind w:right="-67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A0851" w:rsidRPr="005A262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F4733B" w:rsidRPr="00F4733B" w:rsidTr="00DD6EC9">
        <w:trPr>
          <w:cantSplit/>
          <w:trHeight w:val="1134"/>
          <w:tblHeader/>
          <w:jc w:val="center"/>
        </w:trPr>
        <w:tc>
          <w:tcPr>
            <w:tcW w:w="2015" w:type="dxa"/>
          </w:tcPr>
          <w:p w:rsidR="00F4733B" w:rsidRPr="005A262E" w:rsidRDefault="008A0851" w:rsidP="00F4733B">
            <w:pPr>
              <w:ind w:right="-108" w:hanging="5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นักศึกษาไม่สำเร็จการศึกษา</w:t>
            </w:r>
          </w:p>
          <w:p w:rsidR="00F4733B" w:rsidRPr="005A262E" w:rsidRDefault="00F4733B" w:rsidP="00DD6EC9">
            <w:pPr>
              <w:ind w:left="90" w:right="8" w:firstLine="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ตามแผนการศึกษาใน </w:t>
            </w:r>
            <w:r w:rsidR="00DD6EC9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proofErr w:type="spellStart"/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มคอ</w:t>
            </w:r>
            <w:proofErr w:type="spellEnd"/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.2 ของหลักสูตร</w:t>
            </w:r>
          </w:p>
          <w:p w:rsidR="00F4733B" w:rsidRPr="005A262E" w:rsidRDefault="00F4733B" w:rsidP="00F4733B">
            <w:pPr>
              <w:ind w:right="-108" w:hanging="5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1" w:type="dxa"/>
          </w:tcPr>
          <w:p w:rsidR="00F4733B" w:rsidRPr="005A262E" w:rsidRDefault="00F4733B" w:rsidP="00F4733B">
            <w:pPr>
              <w:ind w:hanging="5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การทำวิจัยของนักศึกษาไม่เป็น</w:t>
            </w:r>
          </w:p>
          <w:p w:rsidR="00F4733B" w:rsidRPr="005A262E" w:rsidRDefault="00F4733B" w:rsidP="00F4733B">
            <w:pPr>
              <w:ind w:hanging="5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ไปตามแผนการศึกษา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และการตีพิมพ์หรือเสนอผลงานนักศึกษาล่าช้าทำให้มีนักศึกษาจำนวนหนึ่งที่สอบจบแล้วแต่ไม่จบการศึกษา</w:t>
            </w:r>
          </w:p>
        </w:tc>
        <w:tc>
          <w:tcPr>
            <w:tcW w:w="1701" w:type="dxa"/>
          </w:tcPr>
          <w:p w:rsidR="00F4733B" w:rsidRPr="005A262E" w:rsidRDefault="00F4733B" w:rsidP="00DD6EC9">
            <w:pPr>
              <w:ind w:left="112" w:hanging="1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จำนวนนักศึกษาสอบป้องกันวิทยานิพนธ์เกินระยะเวลาที่กำหนดตามแผนการศึกษา</w:t>
            </w:r>
          </w:p>
          <w:p w:rsidR="00F4733B" w:rsidRDefault="00922F5F" w:rsidP="00DD6EC9">
            <w:pPr>
              <w:ind w:left="112" w:hanging="16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ระดับปริญญาโทมากกว่าร้อยละ 30</w:t>
            </w:r>
          </w:p>
          <w:p w:rsidR="00922F5F" w:rsidRPr="005A262E" w:rsidRDefault="00922F5F" w:rsidP="00DD6EC9">
            <w:pPr>
              <w:ind w:left="112" w:hanging="1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ระดับปริญญาเอกมากกว่าร้อยละ 10</w:t>
            </w:r>
          </w:p>
        </w:tc>
        <w:tc>
          <w:tcPr>
            <w:tcW w:w="2450" w:type="dxa"/>
          </w:tcPr>
          <w:p w:rsidR="00F4733B" w:rsidRPr="005A262E" w:rsidRDefault="00F4733B" w:rsidP="008A0851">
            <w:pPr>
              <w:ind w:left="97" w:hanging="97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1. มีการติดตามให้นักศึกษาบริหารจัดการสอบป้องกันวิทยานิพนธ์ในระยะเวลาที่กำหนด</w:t>
            </w:r>
          </w:p>
          <w:p w:rsidR="00F4733B" w:rsidRPr="005A262E" w:rsidRDefault="00F4733B" w:rsidP="008A0851">
            <w:pPr>
              <w:framePr w:hSpace="180" w:wrap="around" w:vAnchor="page" w:hAnchor="margin" w:xAlign="center" w:y="4891"/>
              <w:ind w:left="97" w:hanging="97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การประชุมนักศึกษาเพื่อ  </w:t>
            </w:r>
          </w:p>
          <w:p w:rsidR="00F4733B" w:rsidRPr="005A262E" w:rsidRDefault="008A0851" w:rsidP="00921F73">
            <w:pPr>
              <w:framePr w:hSpace="180" w:wrap="around" w:vAnchor="page" w:hAnchor="margin" w:xAlign="center" w:y="4891"/>
              <w:ind w:left="97" w:hanging="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แลกเปลี่ยนความเห็นแล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ะ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การให้บริการด้านบัณฑิตศึกษาทุกภาคการศึกษา</w:t>
            </w:r>
          </w:p>
        </w:tc>
        <w:tc>
          <w:tcPr>
            <w:tcW w:w="930" w:type="dxa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</w:tcPr>
          <w:p w:rsidR="00F4733B" w:rsidRPr="005A262E" w:rsidRDefault="007314AD" w:rsidP="00F4733B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641350</wp:posOffset>
                      </wp:positionV>
                      <wp:extent cx="1510665" cy="273050"/>
                      <wp:effectExtent l="13335" t="8890" r="8890" b="13970"/>
                      <wp:wrapNone/>
                      <wp:docPr id="2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51066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4733B" w:rsidRPr="00042CD0" w:rsidRDefault="00F4733B" w:rsidP="009126FC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:rsidR="00F4733B" w:rsidRPr="00042CD0" w:rsidRDefault="00F4733B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4733B" w:rsidRPr="00042CD0" w:rsidRDefault="00F4733B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4733B" w:rsidRPr="00042CD0" w:rsidRDefault="00F4733B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-39.4pt;margin-top:50.5pt;width:118.95pt;height:21.5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4733B" w:rsidRPr="00042CD0" w:rsidRDefault="00F4733B" w:rsidP="009126FC">
                            <w:pPr>
                              <w:ind w:firstLine="0"/>
                              <w:jc w:val="left"/>
                              <w:rPr>
                                <w:rFonts w:hint="cs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:rsidR="00F4733B" w:rsidRPr="00042CD0" w:rsidRDefault="00F4733B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4733B" w:rsidRPr="00042CD0" w:rsidRDefault="00F4733B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4733B" w:rsidRPr="00042CD0" w:rsidRDefault="00F4733B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558" w:type="dxa"/>
            <w:shd w:val="clear" w:color="auto" w:fill="auto"/>
          </w:tcPr>
          <w:p w:rsidR="00F4733B" w:rsidRPr="005A262E" w:rsidRDefault="00F4733B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ติดตามนักศึกษาที่สอบจบแล้ว แต่ไม่ได้ตีพิมพ์หรือเสนอผลงาน</w:t>
            </w:r>
          </w:p>
          <w:p w:rsidR="00E41437" w:rsidRPr="005A262E" w:rsidRDefault="005A262E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2.สร้าง</w:t>
            </w:r>
            <w:r w:rsidR="00E41437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ระบบการแจ้งเตือนระยะเวลาการสำเร็จการศึกษา</w:t>
            </w:r>
          </w:p>
          <w:p w:rsidR="00E41437" w:rsidRPr="005A262E" w:rsidRDefault="00E41437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4733B" w:rsidRPr="005A262E" w:rsidRDefault="00F4733B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ผู้ช่วยคณบดีฝ่ายบัณฑิตศึกษา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ประธานหลักสูตร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งานบัณฑิตศึกษาฯ 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F4733B" w:rsidRPr="005A262E" w:rsidRDefault="00F4733B" w:rsidP="00F4733B">
            <w:pPr>
              <w:ind w:right="-67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A0851" w:rsidRPr="005A262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9126FC" w:rsidRPr="00921F73" w:rsidRDefault="009126FC" w:rsidP="00EA5BEC">
      <w:pPr>
        <w:ind w:firstLine="0"/>
        <w:jc w:val="center"/>
        <w:rPr>
          <w:rFonts w:ascii="TH SarabunPSK" w:hAnsi="TH SarabunPSK" w:cs="TH SarabunPSK"/>
          <w:sz w:val="25"/>
          <w:szCs w:val="25"/>
          <w:u w:val="dotted"/>
        </w:rPr>
      </w:pPr>
      <w:r w:rsidRPr="00921F73">
        <w:rPr>
          <w:rFonts w:ascii="TH SarabunPSK" w:hAnsi="TH SarabunPSK" w:cs="TH SarabunPSK"/>
          <w:sz w:val="25"/>
          <w:szCs w:val="25"/>
          <w:cs/>
        </w:rPr>
        <w:t>ภารกิจด้าน/งาน  การศึกษา</w:t>
      </w:r>
    </w:p>
    <w:p w:rsidR="0026123D" w:rsidRDefault="0026123D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9F4B39" w:rsidRDefault="009F4B39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9F4B39" w:rsidRDefault="009F4B39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8342A0" w:rsidRPr="00921F73" w:rsidRDefault="008342A0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921F73" w:rsidRPr="00921F73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8342A0" w:rsidRPr="00921F73" w:rsidRDefault="008342A0" w:rsidP="008342A0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921F7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613"/>
        <w:gridCol w:w="2886"/>
        <w:gridCol w:w="2042"/>
        <w:gridCol w:w="1180"/>
      </w:tblGrid>
      <w:tr w:rsidR="00D8353B" w:rsidRPr="00921F73" w:rsidTr="004669B8">
        <w:trPr>
          <w:cantSplit/>
          <w:trHeight w:val="1134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  <w:p w:rsidR="00D8353B" w:rsidRPr="00921F73" w:rsidRDefault="007314AD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184785</wp:posOffset>
                      </wp:positionV>
                      <wp:extent cx="9669780" cy="238125"/>
                      <wp:effectExtent l="3810" t="7620" r="3810" b="1905"/>
                      <wp:wrapNone/>
                      <wp:docPr id="2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A6A" w:rsidRPr="002551B7" w:rsidRDefault="00F26A6A" w:rsidP="00595A69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 w:val="23"/>
                                      <w:szCs w:val="23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(11)                          (12)                          (13)                                     (14)                               (15) 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D8353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(18)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(19)             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          (20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)</w:t>
                                  </w:r>
                                  <w:r w:rsidR="00EA5BEC"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          (21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6" type="#_x0000_t202" style="position:absolute;left:0;text-align:left;margin-left:20.25pt;margin-top:14.55pt;width:761.4pt;height:1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" stroked="f">
                      <v:fill opacity="0"/>
                      <v:textbox>
                        <w:txbxContent>
                          <w:p w:rsidR="00F26A6A" w:rsidRPr="002551B7" w:rsidRDefault="00F26A6A" w:rsidP="00595A69">
                            <w:pPr>
                              <w:ind w:firstLine="0"/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(11)                          (12)                          (13)                                     (14)                               (15) 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D8353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(18)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(19)             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                             (20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)</w:t>
                            </w:r>
                            <w:r w:rsidR="00EA5BEC"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                             (21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D8353B" w:rsidRPr="00921F73" w:rsidRDefault="00D8353B" w:rsidP="00D8353B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599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ผลประเมินกิจกรรมการควบคุมที่มีอยู่</w:t>
            </w:r>
          </w:p>
          <w:p w:rsidR="00D8353B" w:rsidRPr="00921F73" w:rsidRDefault="00D8353B" w:rsidP="00D8353B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D8353B" w:rsidRPr="00921F73" w:rsidRDefault="00D8353B" w:rsidP="00D8353B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D8353B" w:rsidRPr="00921F73" w:rsidRDefault="00D8353B" w:rsidP="00D8353B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ผลกระทบ</w:t>
            </w:r>
          </w:p>
        </w:tc>
        <w:tc>
          <w:tcPr>
            <w:tcW w:w="613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D8353B" w:rsidRPr="00921F73" w:rsidRDefault="00D8353B" w:rsidP="00D8353B">
            <w:pPr>
              <w:ind w:left="-117" w:right="-195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</w:t>
            </w:r>
            <w:r w:rsidRPr="00921F7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D8353B" w:rsidRPr="00921F73" w:rsidRDefault="00D8353B" w:rsidP="00D8353B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  <w:p w:rsidR="00D8353B" w:rsidRPr="00921F73" w:rsidRDefault="00D8353B" w:rsidP="00D8353B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921F73" w:rsidRPr="00921F73" w:rsidTr="00595A69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09416C" w:rsidRPr="00921F73" w:rsidRDefault="00921F73" w:rsidP="0009416C">
            <w:pPr>
              <w:ind w:left="168" w:hanging="16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09416C"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. การดำเนินการ ตามเกณฑ์คุณภาพการศึกษาเพื่อการดำเนินการที่เป็นเลิศ (</w:t>
            </w:r>
            <w:proofErr w:type="spellStart"/>
            <w:r w:rsidR="0009416C"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="0009416C" w:rsidRPr="00921F73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="0009416C"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ไม่บรรลุเป้าหมายที่วางไว้</w:t>
            </w:r>
          </w:p>
          <w:p w:rsidR="0009416C" w:rsidRPr="00921F73" w:rsidRDefault="0009416C" w:rsidP="0009416C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3" w:type="dxa"/>
          </w:tcPr>
          <w:p w:rsidR="0009416C" w:rsidRPr="00921F73" w:rsidRDefault="0009416C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บุคลากรไม่เข้าใจวิธีการดำเนินการตามเกณฑ์คุณภาพการศึกษาเพื่อการดำเนินการที่เป็นเลิศ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09416C" w:rsidRPr="00921F73" w:rsidRDefault="0009416C" w:rsidP="0009416C">
            <w:pPr>
              <w:ind w:right="-195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คะแนนการประเมิน 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</w:rPr>
              <w:sym w:font="Symbol" w:char="F0B3"/>
            </w:r>
            <w:r w:rsidR="00A2194A"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35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</w:t>
            </w:r>
          </w:p>
          <w:p w:rsidR="0009416C" w:rsidRPr="00921F73" w:rsidRDefault="0009416C" w:rsidP="0009416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99" w:type="dxa"/>
          </w:tcPr>
          <w:p w:rsidR="0009416C" w:rsidRPr="00921F73" w:rsidRDefault="0009416C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คณะฯ มีการชี้แจงเกี่ยวกับเกณฑ์คุณภาพการศึกษาเพื่อการดำเนินการที่เป็นเลิศ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เป็นระยะๆ</w:t>
            </w:r>
          </w:p>
          <w:p w:rsidR="0009416C" w:rsidRPr="00921F73" w:rsidRDefault="0009416C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คณะฯ มีการให้ภาควิชาและหน่วยงานจัดทำรายงานประเมินตนเองตามเกณฑ์คุณภาพ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ในหมวด 3 6 และ 7.1-7.2 และมีการเยี่ยมสำรวจภาควิชาและหน่วยงานเป็นประจำทุกปี</w:t>
            </w:r>
          </w:p>
          <w:p w:rsidR="0009416C" w:rsidRPr="00921F73" w:rsidRDefault="00881364" w:rsidP="0088136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3.มีการ 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>Coaching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>support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ภาควิชา/หน่วยงาน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:rsidR="0009416C" w:rsidRPr="00921F73" w:rsidRDefault="0009416C" w:rsidP="000941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EA5BEC" w:rsidRPr="00921F73" w:rsidRDefault="00EA5BEC" w:rsidP="0009416C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09416C" w:rsidRPr="00921F73" w:rsidRDefault="007314AD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-650875</wp:posOffset>
                      </wp:positionH>
                      <wp:positionV relativeFrom="paragraph">
                        <wp:posOffset>958215</wp:posOffset>
                      </wp:positionV>
                      <wp:extent cx="1414145" cy="234950"/>
                      <wp:effectExtent l="13335" t="13335" r="8890" b="10795"/>
                      <wp:wrapNone/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4141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26A6A" w:rsidRPr="00EA5BEC" w:rsidRDefault="00F26A6A" w:rsidP="00EE12F5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        </w:t>
                                  </w: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26A6A" w:rsidRPr="00EA5BEC" w:rsidRDefault="00F26A6A" w:rsidP="00EE12F5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F26A6A" w:rsidRPr="00EA5BEC" w:rsidRDefault="00F26A6A" w:rsidP="00EE12F5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26A6A" w:rsidRPr="00EA5BEC" w:rsidRDefault="00F26A6A" w:rsidP="00EE12F5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-51.25pt;margin-top:75.45pt;width:111.35pt;height:18.5pt;rotation:-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26A6A" w:rsidRPr="00EA5BEC" w:rsidRDefault="00F26A6A" w:rsidP="00EE12F5">
                            <w:pPr>
                              <w:ind w:firstLine="0"/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        </w:t>
                            </w: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26A6A" w:rsidRPr="00EA5BEC" w:rsidRDefault="00F26A6A" w:rsidP="00EE12F5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26A6A" w:rsidRPr="00EA5BEC" w:rsidRDefault="00F26A6A" w:rsidP="00EE12F5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26A6A" w:rsidRPr="00EA5BEC" w:rsidRDefault="00F26A6A" w:rsidP="00EE12F5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416C" w:rsidRPr="00921F73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EA5BEC" w:rsidRPr="00921F73" w:rsidRDefault="00EA5BEC" w:rsidP="0009416C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881364" w:rsidRPr="00921F73" w:rsidRDefault="00881364" w:rsidP="0026123D">
            <w:pPr>
              <w:ind w:left="192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จัดทำโครงการขับเคลื่อนระบบ 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สู่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Thailand Quality Class 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>TQC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เพื่อให้บุคลากรมีความเข้าใจในการประเมิน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ตามเกณฑ์คุณภาพการศึกษาเพื่อการดำเนินการที่เป็นเลิศ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มากยิ่งขึ้น</w:t>
            </w:r>
          </w:p>
          <w:p w:rsidR="00881364" w:rsidRPr="00921F73" w:rsidRDefault="00881364" w:rsidP="0026123D">
            <w:pPr>
              <w:ind w:left="192" w:hanging="192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จัดทำ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 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show and share 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 “การนำเกณฑ์คุณภาพการศึกษาเพื่อการดำเนินการที่เป็นเลิศ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มาใช้    ในการพัฒนากระบวนการทำงาน” จำนวน 1 ครั้งต่อปี</w:t>
            </w:r>
          </w:p>
          <w:p w:rsidR="00881364" w:rsidRPr="00921F73" w:rsidRDefault="00881364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คณบดี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รองฯและผู้ช่วยฯทุกฝ่าย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หัวหน้าภาควิชา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หัวหน้างานและหัวหน้าหน่วย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รองฯฝ่ายแผนและพัฒนาคุณภาพ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หน่วยพัฒนาคุณภาพ</w:t>
            </w:r>
          </w:p>
        </w:tc>
        <w:tc>
          <w:tcPr>
            <w:tcW w:w="1180" w:type="dxa"/>
          </w:tcPr>
          <w:p w:rsidR="0009416C" w:rsidRPr="00921F73" w:rsidRDefault="00EA5BEC" w:rsidP="00354394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 256</w:t>
            </w:r>
            <w:r w:rsidR="00921F73" w:rsidRPr="00921F7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511E8E" w:rsidRPr="00921F73" w:rsidRDefault="00504833" w:rsidP="00504833">
      <w:pPr>
        <w:ind w:firstLine="0"/>
        <w:jc w:val="center"/>
        <w:rPr>
          <w:rFonts w:ascii="TH SarabunPSK" w:hAnsi="TH SarabunPSK" w:cs="TH SarabunPSK"/>
          <w:sz w:val="25"/>
          <w:szCs w:val="25"/>
        </w:rPr>
      </w:pPr>
      <w:r w:rsidRPr="00921F73">
        <w:rPr>
          <w:rFonts w:ascii="TH SarabunPSK" w:hAnsi="TH SarabunPSK" w:cs="TH SarabunPSK"/>
          <w:sz w:val="25"/>
          <w:szCs w:val="25"/>
          <w:cs/>
        </w:rPr>
        <w:t xml:space="preserve">ภารกิจด้าน/งาน  บริหารการจัดการ </w:t>
      </w:r>
    </w:p>
    <w:p w:rsidR="008E50D8" w:rsidRPr="00F4733B" w:rsidRDefault="008E50D8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EC43B6" w:rsidRPr="00F4733B" w:rsidRDefault="00EC43B6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EC43B6" w:rsidRPr="00F4733B" w:rsidRDefault="00EC43B6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EC43B6" w:rsidRDefault="00EC43B6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921F73" w:rsidRDefault="00921F73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921F73" w:rsidRDefault="00921F73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F4733B" w:rsidRDefault="00F4733B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F4733B" w:rsidRDefault="00F4733B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F4733B" w:rsidRDefault="00F4733B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8342A0" w:rsidRDefault="008342A0" w:rsidP="005A7EE3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Pr="00921F73" w:rsidRDefault="009D5CF1" w:rsidP="009D5CF1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9D5CF1" w:rsidRPr="00921F73" w:rsidRDefault="009D5CF1" w:rsidP="009D5CF1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921F7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</w:t>
      </w:r>
      <w:r w:rsidR="00E22AA0"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</w:t>
      </w:r>
      <w:r w:rsidR="00E22AA0"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613"/>
        <w:gridCol w:w="2886"/>
        <w:gridCol w:w="2042"/>
        <w:gridCol w:w="1180"/>
      </w:tblGrid>
      <w:tr w:rsidR="009D5CF1" w:rsidRPr="00921F73" w:rsidTr="00A23B6D">
        <w:trPr>
          <w:cantSplit/>
          <w:trHeight w:val="1134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  <w:p w:rsidR="009D5CF1" w:rsidRPr="00921F73" w:rsidRDefault="007314AD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184785</wp:posOffset>
                      </wp:positionV>
                      <wp:extent cx="9669780" cy="238125"/>
                      <wp:effectExtent l="3810" t="0" r="3810" b="0"/>
                      <wp:wrapNone/>
                      <wp:docPr id="20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5CF1" w:rsidRPr="002551B7" w:rsidRDefault="009D5CF1" w:rsidP="009D5CF1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 w:val="23"/>
                                      <w:szCs w:val="23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(11)                          (12)                          (13)                                     (14)                               (15) 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D8353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(18)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(19)                                          (20)                             (21)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38" type="#_x0000_t202" style="position:absolute;left:0;text-align:left;margin-left:20.25pt;margin-top:14.55pt;width:761.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" stroked="f">
                      <v:fill opacity="0"/>
                      <v:textbox>
                        <w:txbxContent>
                          <w:p w:rsidR="009D5CF1" w:rsidRPr="002551B7" w:rsidRDefault="009D5CF1" w:rsidP="009D5CF1">
                            <w:pPr>
                              <w:ind w:firstLine="0"/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(11)                          (12)                          (13)                                     (14)                               (15) 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D8353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(18)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(19)                                          (20)                             (21)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9D5CF1" w:rsidRPr="00921F73" w:rsidRDefault="009D5CF1" w:rsidP="00A23B6D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599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ผลประเมินกิจกรรมการควบคุมที่มีอยู่</w:t>
            </w:r>
          </w:p>
          <w:p w:rsidR="009D5CF1" w:rsidRPr="00921F73" w:rsidRDefault="009D5CF1" w:rsidP="00A23B6D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D5CF1" w:rsidRPr="00921F73" w:rsidRDefault="009D5CF1" w:rsidP="00A23B6D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D5CF1" w:rsidRPr="00921F73" w:rsidRDefault="009D5CF1" w:rsidP="00A23B6D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ผลกระทบ</w:t>
            </w:r>
          </w:p>
        </w:tc>
        <w:tc>
          <w:tcPr>
            <w:tcW w:w="613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9D5CF1" w:rsidRPr="00921F73" w:rsidRDefault="009D5CF1" w:rsidP="00A23B6D">
            <w:pPr>
              <w:ind w:left="-117" w:right="-195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</w:t>
            </w:r>
            <w:r w:rsidRPr="00921F7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9D5CF1" w:rsidRPr="00921F73" w:rsidRDefault="009D5CF1" w:rsidP="00A23B6D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  <w:p w:rsidR="009D5CF1" w:rsidRPr="00921F73" w:rsidRDefault="009D5CF1" w:rsidP="00A23B6D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9D5CF1" w:rsidRPr="00845134" w:rsidTr="00A23B6D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9D5CF1" w:rsidRPr="00845134" w:rsidRDefault="009D5CF1" w:rsidP="00A23B6D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9. ขาดแคลนบุคลากรทั้งสายวิชาการและสายสนับสนุน</w:t>
            </w:r>
          </w:p>
        </w:tc>
        <w:tc>
          <w:tcPr>
            <w:tcW w:w="1533" w:type="dxa"/>
          </w:tcPr>
          <w:p w:rsidR="009D5CF1" w:rsidRPr="00845134" w:rsidRDefault="009D5CF1" w:rsidP="009D5CF1">
            <w:pPr>
              <w:ind w:left="105" w:hanging="105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1.ผู้สมัครมีคุณสมบัติไม่ตรงตามความต้องการของคณะฯ</w:t>
            </w:r>
          </w:p>
          <w:p w:rsidR="009D5CF1" w:rsidRPr="00845134" w:rsidRDefault="009D5CF1" w:rsidP="009D5CF1">
            <w:pPr>
              <w:ind w:left="105" w:hanging="10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2.บุคลากรเกษียณ  อายุ/ผู้ช่วยอาจารย์การลาศึกษา</w:t>
            </w:r>
          </w:p>
          <w:p w:rsidR="009D5CF1" w:rsidRPr="00845134" w:rsidRDefault="009D5CF1" w:rsidP="003058D6">
            <w:pPr>
              <w:ind w:left="105" w:right="-64" w:hanging="10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1" w:type="dxa"/>
          </w:tcPr>
          <w:p w:rsidR="00805B99" w:rsidRPr="00845134" w:rsidRDefault="00805B99" w:rsidP="0057432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มีจำนวน</w:t>
            </w: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ความ</w:t>
            </w:r>
            <w:r w:rsidRPr="0084513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ต้องการกำลังคนได้ตามเกณฑ์ที่กำหนด</w:t>
            </w:r>
          </w:p>
          <w:p w:rsidR="00805B99" w:rsidRPr="00845134" w:rsidRDefault="00805B99" w:rsidP="00574321">
            <w:pPr>
              <w:ind w:firstLine="0"/>
              <w:jc w:val="left"/>
              <w:rPr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มีบุคลากรบรรจุเข้าทำงาน</w:t>
            </w: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อย่างน้อยร้อยละ 90 ของอัตราที่เปิดรับ)</w:t>
            </w:r>
            <w:r w:rsidR="00B86DAA" w:rsidRPr="00845134">
              <w:rPr>
                <w:rFonts w:ascii="TH SarabunPSK" w:hAnsi="TH SarabunPSK" w:cs="TH SarabunPSK"/>
                <w:b/>
                <w:bCs/>
                <w:vanish/>
                <w:sz w:val="24"/>
                <w:szCs w:val="24"/>
              </w:rPr>
              <w:pgNum/>
            </w:r>
          </w:p>
          <w:p w:rsidR="009D5CF1" w:rsidRPr="00845134" w:rsidRDefault="009D5CF1" w:rsidP="0057432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99" w:type="dxa"/>
          </w:tcPr>
          <w:p w:rsidR="00845134" w:rsidRPr="00845134" w:rsidRDefault="009D5CF1" w:rsidP="00A23B6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1.มีการประชาสัมพันธ์ข่าวการรับ</w:t>
            </w:r>
          </w:p>
          <w:p w:rsidR="009D5CF1" w:rsidRPr="00845134" w:rsidRDefault="00845134" w:rsidP="00A23B6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9D5CF1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สมัครงานไปยังแหล่งต่าง</w:t>
            </w:r>
          </w:p>
          <w:p w:rsidR="009D5CF1" w:rsidRPr="00845134" w:rsidRDefault="009D5CF1" w:rsidP="00A23B6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2.การวิเคราะห์อัตรากำลัง</w:t>
            </w:r>
          </w:p>
        </w:tc>
        <w:tc>
          <w:tcPr>
            <w:tcW w:w="930" w:type="dxa"/>
          </w:tcPr>
          <w:p w:rsidR="009D5CF1" w:rsidRPr="00845134" w:rsidRDefault="009D5CF1" w:rsidP="00A23B6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9D5CF1" w:rsidRPr="00845134" w:rsidRDefault="009D5CF1" w:rsidP="00A23B6D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101539" w:rsidP="00A23B6D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95" w:type="dxa"/>
            <w:shd w:val="clear" w:color="auto" w:fill="auto"/>
          </w:tcPr>
          <w:p w:rsidR="009D5CF1" w:rsidRPr="00845134" w:rsidRDefault="007314AD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-650875</wp:posOffset>
                      </wp:positionH>
                      <wp:positionV relativeFrom="paragraph">
                        <wp:posOffset>958215</wp:posOffset>
                      </wp:positionV>
                      <wp:extent cx="1414145" cy="234950"/>
                      <wp:effectExtent l="13335" t="15240" r="8890" b="8890"/>
                      <wp:wrapNone/>
                      <wp:docPr id="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4141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D5CF1" w:rsidRPr="00EA5BEC" w:rsidRDefault="009D5CF1" w:rsidP="009D5CF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        </w:t>
                                  </w: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9D5CF1" w:rsidRPr="00EA5BEC" w:rsidRDefault="009D5CF1" w:rsidP="009D5CF1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9D5CF1" w:rsidRPr="00EA5BEC" w:rsidRDefault="009D5CF1" w:rsidP="009D5CF1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9D5CF1" w:rsidRPr="00EA5BEC" w:rsidRDefault="009D5CF1" w:rsidP="009D5CF1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-51.25pt;margin-top:75.45pt;width:111.35pt;height:18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9D5CF1" w:rsidRPr="00EA5BEC" w:rsidRDefault="009D5CF1" w:rsidP="009D5CF1">
                            <w:pPr>
                              <w:ind w:firstLine="0"/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        </w:t>
                            </w: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9D5CF1" w:rsidRPr="00EA5BEC" w:rsidRDefault="009D5CF1" w:rsidP="009D5CF1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9D5CF1" w:rsidRPr="00EA5BEC" w:rsidRDefault="009D5CF1" w:rsidP="009D5CF1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9D5CF1" w:rsidRPr="00EA5BEC" w:rsidRDefault="009D5CF1" w:rsidP="009D5CF1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CF1" w:rsidRPr="00845134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9D5CF1" w:rsidRPr="00845134" w:rsidRDefault="009D5CF1" w:rsidP="00A23B6D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  <w:r w:rsidR="00101539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มาก</w:t>
            </w:r>
          </w:p>
        </w:tc>
        <w:tc>
          <w:tcPr>
            <w:tcW w:w="2886" w:type="dxa"/>
            <w:shd w:val="clear" w:color="auto" w:fill="auto"/>
          </w:tcPr>
          <w:p w:rsidR="009D5CF1" w:rsidRPr="00845134" w:rsidRDefault="00101539" w:rsidP="00A23B6D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1. เพิ่มช่องการการประชาสัมพันธ์</w:t>
            </w:r>
          </w:p>
          <w:p w:rsidR="00101539" w:rsidRPr="00845134" w:rsidRDefault="00101539" w:rsidP="00A23B6D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2. ปรับเกณฑ์</w:t>
            </w:r>
            <w:r w:rsidR="00501D6E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ให้มีความยืดหยุ่น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การรับสมัครให้มีความเหมาะสมกับตำแหน่งงาน</w:t>
            </w:r>
          </w:p>
          <w:p w:rsidR="00501D6E" w:rsidRPr="00845134" w:rsidRDefault="00501D6E" w:rsidP="00A23B6D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แจ้งคุณสมบัติของผู้</w:t>
            </w:r>
            <w:r w:rsidR="003058D6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มา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สมัคร</w:t>
            </w:r>
            <w:r w:rsidR="003058D6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ใหม่ทุกคน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แก่หน่วยงานอื่นๆ ที่กำลังต้องการ</w:t>
            </w:r>
            <w:r w:rsidR="003058D6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ใหม่ให้ทราบ</w:t>
            </w:r>
          </w:p>
          <w:p w:rsidR="00101539" w:rsidRPr="00845134" w:rsidRDefault="00101539" w:rsidP="00A23B6D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9D5CF1" w:rsidRPr="00845134" w:rsidRDefault="009D5CF1" w:rsidP="009D5CF1">
            <w:pPr>
              <w:numPr>
                <w:ilvl w:val="0"/>
                <w:numId w:val="3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รองฯ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ฝ่ายบริหารและทรัพยากรบุคคล</w:t>
            </w:r>
          </w:p>
          <w:p w:rsidR="009D5CF1" w:rsidRPr="00845134" w:rsidRDefault="009D5CF1" w:rsidP="009D5CF1">
            <w:pPr>
              <w:numPr>
                <w:ilvl w:val="0"/>
                <w:numId w:val="3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หัวหน้าหน่วยทรัพยากรบุคคล</w:t>
            </w:r>
          </w:p>
          <w:p w:rsidR="009D5CF1" w:rsidRPr="00845134" w:rsidRDefault="009D5CF1" w:rsidP="009D5CF1">
            <w:pPr>
              <w:ind w:left="176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</w:tcPr>
          <w:p w:rsidR="009D5CF1" w:rsidRPr="00845134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 256</w:t>
            </w:r>
            <w:r w:rsidRPr="00845134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9D5CF1" w:rsidRPr="00845134" w:rsidRDefault="00845134" w:rsidP="009D5CF1">
      <w:pPr>
        <w:ind w:firstLine="0"/>
        <w:jc w:val="center"/>
        <w:rPr>
          <w:rFonts w:ascii="TH SarabunPSK" w:hAnsi="TH SarabunPSK" w:cs="TH SarabunPSK"/>
          <w:sz w:val="24"/>
          <w:szCs w:val="24"/>
        </w:rPr>
      </w:pPr>
      <w:r w:rsidRPr="00845134">
        <w:rPr>
          <w:rFonts w:ascii="TH SarabunPSK" w:hAnsi="TH SarabunPSK" w:cs="TH SarabunPSK"/>
          <w:sz w:val="24"/>
          <w:szCs w:val="24"/>
          <w:cs/>
        </w:rPr>
        <w:t>ภารกิจด้าน/</w:t>
      </w:r>
      <w:r w:rsidRPr="00845134">
        <w:rPr>
          <w:rFonts w:ascii="TH SarabunPSK" w:hAnsi="TH SarabunPSK" w:cs="TH SarabunPSK" w:hint="cs"/>
          <w:sz w:val="24"/>
          <w:szCs w:val="24"/>
          <w:cs/>
        </w:rPr>
        <w:t>งานทรัพยากรบุคคล</w:t>
      </w:r>
    </w:p>
    <w:p w:rsidR="009D5CF1" w:rsidRPr="00F4733B" w:rsidRDefault="009D5CF1" w:rsidP="005A7EE3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Default="00EA5BEC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F314EE" w:rsidRPr="00F4733B" w:rsidRDefault="00F314EE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845134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354394" w:rsidRDefault="00354394" w:rsidP="00354394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354394" w:rsidRPr="00354394" w:rsidRDefault="00354394" w:rsidP="00354394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354394" w:rsidRPr="00354394" w:rsidRDefault="00354394" w:rsidP="00354394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354394" w:rsidRPr="00354394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354394" w:rsidRPr="00354394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18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4394" w:rsidRPr="004F527B" w:rsidRDefault="00354394" w:rsidP="00354394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1" o:spid="_x0000_s1040" type="#_x0000_t202" style="position:absolute;left:0;text-align:left;margin-left:21.75pt;margin-top:16.6pt;width:790.1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" stroked="f">
                      <v:fill opacity="0"/>
                      <v:textbox>
                        <w:txbxContent>
                          <w:p w:rsidR="00354394" w:rsidRPr="004F527B" w:rsidRDefault="00354394" w:rsidP="00354394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394"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354394" w:rsidRPr="00354394" w:rsidRDefault="00354394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354394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354394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354394" w:rsidRPr="00354394" w:rsidRDefault="00354394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54394" w:rsidRPr="00354394" w:rsidRDefault="00354394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54394" w:rsidRPr="00354394" w:rsidRDefault="00354394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354394" w:rsidRPr="00354394" w:rsidRDefault="00354394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354394" w:rsidRPr="00354394" w:rsidRDefault="00354394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DD6EC9" w:rsidRPr="00354394" w:rsidTr="00A67723">
        <w:trPr>
          <w:cantSplit/>
          <w:trHeight w:val="1640"/>
          <w:tblHeader/>
          <w:jc w:val="center"/>
        </w:trPr>
        <w:tc>
          <w:tcPr>
            <w:tcW w:w="1843" w:type="dxa"/>
          </w:tcPr>
          <w:p w:rsidR="00354394" w:rsidRPr="00F831E9" w:rsidRDefault="001455D0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.ความปลอดภัยในห้องปฏิบัติการ (ฝ่ายเคมี,ฝ่ายสมุนไพร) </w:t>
            </w: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354394" w:rsidRPr="00F831E9" w:rsidRDefault="00354394" w:rsidP="00A67723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1.ผู้ปฏิบัติงานขาดความรู้ความชำนาญในการเลือกใช้อุปกรณ์หรือการใช้สารเคมี</w:t>
            </w:r>
          </w:p>
          <w:p w:rsidR="00354394" w:rsidRPr="00F831E9" w:rsidRDefault="00354394" w:rsidP="00A67723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เกิดอุบัติเหตุในห้องปฏิบัติการ</w:t>
            </w:r>
          </w:p>
          <w:p w:rsidR="00354394" w:rsidRPr="00F831E9" w:rsidRDefault="00354394" w:rsidP="00A67723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1.จำนวนครั้งที่เกิดอุบัติเหตุจากการใช้สารเคมีในห้องปฏิบัติการ</w:t>
            </w: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2.จำนวนครั้งในการเกิดอุบัติเหตุ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1. ให้เจ้าหน้าที่เข้าอบรมเกี่ยวกับความปลอดภัยในการทำงานกับสารเคมีและมีคู่มือการปฏิบัติงานเกี่ยวกับสารเคมีอันตราย</w:t>
            </w: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2.บำรุงรักษาตู้ดูดควันและท่อดูดอากาศให้พร้อมใช้งานอยู่เสมอ</w:t>
            </w:r>
          </w:p>
          <w:p w:rsidR="00354394" w:rsidRPr="00F831E9" w:rsidRDefault="00354394" w:rsidP="00A67723">
            <w:pPr>
              <w:ind w:right="48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มีภาชนะเก็บสารเคมีที่ใช้แล้ว </w:t>
            </w:r>
            <w:r w:rsidRPr="00F831E9">
              <w:rPr>
                <w:rFonts w:ascii="TH SarabunPSK" w:hAnsi="TH SarabunPSK" w:cs="TH SarabunPSK"/>
                <w:sz w:val="24"/>
                <w:szCs w:val="24"/>
              </w:rPr>
              <w:t xml:space="preserve">(waste) </w:t>
            </w: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จากห้องปฏิบัติการไปรวมไว้อย่างปลอดภัย เพื่อรอการกำจัด</w:t>
            </w: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394" w:rsidRPr="00F831E9" w:rsidRDefault="00354394" w:rsidP="00A67723">
            <w:pPr>
              <w:ind w:left="191" w:hanging="19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354394" w:rsidRPr="00F831E9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354394" w:rsidRPr="00F831E9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734695</wp:posOffset>
                      </wp:positionV>
                      <wp:extent cx="1373505" cy="260985"/>
                      <wp:effectExtent l="3810" t="0" r="1905" b="190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735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54394" w:rsidRPr="00042CD0" w:rsidRDefault="00354394" w:rsidP="00354394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354394" w:rsidRPr="00042CD0" w:rsidRDefault="00354394" w:rsidP="00354394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354394" w:rsidRPr="00042CD0" w:rsidRDefault="00354394" w:rsidP="00354394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354394" w:rsidRPr="00042CD0" w:rsidRDefault="00354394" w:rsidP="00354394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41" style="position:absolute;left:0;text-align:left;margin-left:-33.1pt;margin-top:57.85pt;width:108.15pt;height:20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354394" w:rsidRPr="00042CD0" w:rsidRDefault="00354394" w:rsidP="00354394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354394" w:rsidRPr="00042CD0" w:rsidRDefault="00354394" w:rsidP="0035439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354394" w:rsidRPr="00042CD0" w:rsidRDefault="00354394" w:rsidP="0035439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354394" w:rsidRPr="00042CD0" w:rsidRDefault="00354394" w:rsidP="0035439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354394" w:rsidRPr="00F831E9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54394" w:rsidRPr="00F831E9" w:rsidRDefault="00354394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354394" w:rsidRPr="00F831E9" w:rsidRDefault="00F831E9" w:rsidP="0026123D">
            <w:pPr>
              <w:ind w:left="78" w:hanging="7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มื่อเกิดอุบัติเหตุให้ตรวจสอบความรุนแรงที่เกิดขึ้นและปฐมพยาบาลผู้ประสบเหตุให้ถูกต้องตามแนวทางที่ระบุในเอกสาร 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</w:rPr>
              <w:t xml:space="preserve">safety data sheet 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และแจงต่อหัวหน้าห้องปฏิบัติการ หากเกิดการบาดเจ็บรุนแรงให้รีบนำส่งโรงพยาบาลรามาธิบดี</w:t>
            </w:r>
          </w:p>
          <w:p w:rsidR="00354394" w:rsidRPr="00F831E9" w:rsidRDefault="00F831E9" w:rsidP="0026123D">
            <w:pPr>
              <w:ind w:left="78" w:hanging="7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จัดซื้ออุปกรณ์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สำหรับป้องกันอันตรายจากสารเคมี</w:t>
            </w:r>
          </w:p>
          <w:p w:rsidR="00354394" w:rsidRPr="00F831E9" w:rsidRDefault="00354394" w:rsidP="00F831E9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10" w:type="dxa"/>
          </w:tcPr>
          <w:p w:rsidR="00354394" w:rsidRPr="00F831E9" w:rsidRDefault="00F831E9" w:rsidP="00F831E9">
            <w:pPr>
              <w:ind w:right="-2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 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</w:rPr>
              <w:t>CAPQ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ฝ่ายเคมี</w:t>
            </w:r>
          </w:p>
          <w:p w:rsidR="00354394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 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</w:rPr>
              <w:t>CAPQ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ฝ่าย</w:t>
            </w:r>
          </w:p>
          <w:p w:rsidR="00354394" w:rsidRPr="00F831E9" w:rsidRDefault="00354394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สมุนไพร</w:t>
            </w:r>
          </w:p>
          <w:p w:rsidR="00354394" w:rsidRPr="00F831E9" w:rsidRDefault="00F831E9" w:rsidP="00F831E9">
            <w:pPr>
              <w:ind w:right="-13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คณะกรรมการความ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ปลอดภัยใ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="00354394"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ห้องปฏิบัติการทางเคมี</w:t>
            </w:r>
          </w:p>
          <w:p w:rsidR="00354394" w:rsidRPr="00F831E9" w:rsidRDefault="00354394" w:rsidP="00A67723">
            <w:pPr>
              <w:ind w:left="160" w:hanging="16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</w:tcPr>
          <w:p w:rsidR="00354394" w:rsidRPr="00F831E9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Pr="00F831E9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354394" w:rsidRPr="00F831E9" w:rsidRDefault="00845134" w:rsidP="00354394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>
        <w:rPr>
          <w:rFonts w:ascii="TH SarabunPSK" w:hAnsi="TH SarabunPSK" w:cs="TH SarabunPSK"/>
          <w:sz w:val="25"/>
          <w:szCs w:val="25"/>
          <w:cs/>
        </w:rPr>
        <w:t>ภารกิจด้าน/งาน การบริหารความปลอดภัย</w:t>
      </w:r>
    </w:p>
    <w:p w:rsidR="00354394" w:rsidRDefault="00354394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54394" w:rsidRDefault="00354394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54394" w:rsidRDefault="00354394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F831E9" w:rsidRPr="00F831E9" w:rsidRDefault="00F831E9" w:rsidP="00F831E9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F831E9" w:rsidRPr="00F831E9" w:rsidRDefault="00F831E9" w:rsidP="00F831E9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F831E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F831E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F831E9" w:rsidRPr="00F831E9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F831E9" w:rsidRPr="00F831E9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1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31E9" w:rsidRPr="004F527B" w:rsidRDefault="00F831E9" w:rsidP="00F831E9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" o:spid="_x0000_s1042" type="#_x0000_t202" style="position:absolute;left:0;text-align:left;margin-left:21.75pt;margin-top:16.6pt;width:790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" stroked="f">
                      <v:fill opacity="0"/>
                      <v:textbox>
                        <w:txbxContent>
                          <w:p w:rsidR="00F831E9" w:rsidRPr="004F527B" w:rsidRDefault="00F831E9" w:rsidP="00F831E9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1E9"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F831E9" w:rsidRPr="00F831E9" w:rsidRDefault="00F831E9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F831E9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F831E9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F831E9" w:rsidRPr="00F831E9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F831E9" w:rsidRDefault="00F831E9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F831E9" w:rsidRDefault="00F831E9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F831E9" w:rsidRPr="00F831E9" w:rsidRDefault="00F831E9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F831E9" w:rsidRPr="00F831E9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F831E9" w:rsidRPr="00F831E9" w:rsidTr="00A67723">
        <w:trPr>
          <w:cantSplit/>
          <w:trHeight w:val="1640"/>
          <w:tblHeader/>
          <w:jc w:val="center"/>
        </w:trPr>
        <w:tc>
          <w:tcPr>
            <w:tcW w:w="1843" w:type="dxa"/>
          </w:tcPr>
          <w:p w:rsidR="00F831E9" w:rsidRPr="00F831E9" w:rsidRDefault="001455D0" w:rsidP="00A67723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11</w:t>
            </w:r>
            <w:r w:rsidR="00F831E9" w:rsidRPr="00F831E9">
              <w:rPr>
                <w:rFonts w:ascii="TH SarabunPSK" w:hAnsi="TH SarabunPSK" w:cs="TH SarabunPSK"/>
                <w:sz w:val="25"/>
                <w:szCs w:val="25"/>
              </w:rPr>
              <w:t>.</w:t>
            </w:r>
            <w:r w:rsidR="00F831E9"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ความปลอดภัยบริเวณการผลิตยา </w:t>
            </w:r>
          </w:p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ณ อาคารเทพรัตน์ ชั้น 6 ห้อง 606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1.อุบัติเหตุจากการใช้เครื่องจักรการผลิต</w:t>
            </w:r>
          </w:p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</w:rPr>
              <w:t>2.</w:t>
            </w: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อุบัติเหตุจากการทำงานกับของเหลวที่มีความร้อน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31E9" w:rsidRPr="00F831E9" w:rsidRDefault="00F831E9" w:rsidP="00F831E9">
            <w:pPr>
              <w:ind w:hanging="7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จำนวนครั้งที่เกิดอุบัติเหตุ ไม่เกิน 3 ครั้ง/ปี</w:t>
            </w:r>
          </w:p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831E9" w:rsidRPr="00F831E9" w:rsidRDefault="00F831E9" w:rsidP="00A67723">
            <w:pPr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 ทุกครั้งที่มีการถอดประกอบหรือทำความสะอาดชิ้นส่วนต่าง ๆ ของเครื่องให้</w:t>
            </w:r>
            <w:proofErr w:type="spellStart"/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ปิดสวิตส์</w:t>
            </w:r>
            <w:proofErr w:type="spellEnd"/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และถอดปลั๊กทุกครั้ง</w:t>
            </w:r>
          </w:p>
          <w:p w:rsidR="00F831E9" w:rsidRPr="00F831E9" w:rsidRDefault="00F831E9" w:rsidP="00A67723">
            <w:pPr>
              <w:ind w:hanging="7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2.งานที่เกี่ยวข้องกับของเหลวที่มีความร้อนให้ปฏิบัติงานร่วมกัน 2 คน</w:t>
            </w:r>
          </w:p>
          <w:p w:rsidR="00F831E9" w:rsidRPr="00F831E9" w:rsidRDefault="00F831E9" w:rsidP="00A67723">
            <w:pPr>
              <w:ind w:left="191" w:hanging="19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F831E9" w:rsidRPr="00F831E9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Browallia New" w:hAnsi="Browallia New" w:cs="Browallia New" w:hint="cs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734695</wp:posOffset>
                      </wp:positionV>
                      <wp:extent cx="1373505" cy="260985"/>
                      <wp:effectExtent l="3810" t="0" r="1905" b="190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735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831E9" w:rsidRPr="00042CD0" w:rsidRDefault="00F831E9" w:rsidP="00F831E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F831E9" w:rsidRPr="00042CD0" w:rsidRDefault="00F831E9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831E9" w:rsidRPr="00042CD0" w:rsidRDefault="00F831E9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831E9" w:rsidRPr="00042CD0" w:rsidRDefault="00F831E9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left:0;text-align:left;margin-left:-33.1pt;margin-top:57.85pt;width:108.15pt;height:20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831E9" w:rsidRPr="00042CD0" w:rsidRDefault="00F831E9" w:rsidP="00F831E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F831E9" w:rsidRPr="00042CD0" w:rsidRDefault="00F831E9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831E9" w:rsidRPr="00042CD0" w:rsidRDefault="00F831E9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831E9" w:rsidRPr="00042CD0" w:rsidRDefault="00F831E9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1E9" w:rsidRPr="00F831E9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531" w:type="dxa"/>
            <w:shd w:val="clear" w:color="auto" w:fill="auto"/>
          </w:tcPr>
          <w:p w:rsidR="00F831E9" w:rsidRPr="00F831E9" w:rsidRDefault="00F831E9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886" w:type="dxa"/>
            <w:shd w:val="clear" w:color="auto" w:fill="auto"/>
          </w:tcPr>
          <w:p w:rsidR="00F831E9" w:rsidRPr="00F831E9" w:rsidRDefault="00F831E9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1.ตรวจสอบวิธีการปฏิบัติงานต้องมีการทำตามขั้นตอนการใช้งานเครื่องที่ระบุไว้ โดยตรวจสอบทุก 3 เดือน</w:t>
            </w:r>
          </w:p>
          <w:p w:rsidR="00F831E9" w:rsidRPr="00F831E9" w:rsidRDefault="00F831E9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F831E9" w:rsidRDefault="00F831E9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F831E9" w:rsidRDefault="00F831E9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2.ตรวจสอบความสมบูรณ์ของอุปกรณ์ที่ใช้ในการปฏิบัติงานทุก 3 เดือน</w:t>
            </w:r>
          </w:p>
        </w:tc>
        <w:tc>
          <w:tcPr>
            <w:tcW w:w="1810" w:type="dxa"/>
          </w:tcPr>
          <w:p w:rsidR="00F831E9" w:rsidRPr="00F831E9" w:rsidRDefault="00F831E9" w:rsidP="00F831E9">
            <w:pPr>
              <w:ind w:right="-13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ดำเนินงานสถานที่ผลิตยาและโครงการอาคารศูนย์ฝึกปฏิบัติเพื่อความเป็นเลิศด้านผลิตภัณฑ์ยาและสมุนไพร</w:t>
            </w:r>
          </w:p>
        </w:tc>
        <w:tc>
          <w:tcPr>
            <w:tcW w:w="1180" w:type="dxa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Pr="00F831E9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845134" w:rsidRPr="00F831E9" w:rsidRDefault="00845134" w:rsidP="00845134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>
        <w:rPr>
          <w:rFonts w:ascii="TH SarabunPSK" w:hAnsi="TH SarabunPSK" w:cs="TH SarabunPSK"/>
          <w:sz w:val="25"/>
          <w:szCs w:val="25"/>
          <w:cs/>
        </w:rPr>
        <w:t>ภารกิจด้าน/งาน การบริหารความปลอดภัย</w:t>
      </w:r>
    </w:p>
    <w:p w:rsidR="00F831E9" w:rsidRPr="00F4733B" w:rsidRDefault="00F831E9" w:rsidP="00F831E9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F831E9" w:rsidRPr="00354394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Default="00C159E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Default="00C159E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Default="00C159E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Pr="00921F73" w:rsidRDefault="00C159EA" w:rsidP="00C159E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921F73">
        <w:rPr>
          <w:rFonts w:ascii="TH SarabunPSK" w:hAnsi="TH SarabunPSK" w:cs="TH SarabunPSK"/>
          <w:b/>
          <w:bCs/>
          <w:sz w:val="28"/>
          <w:cs/>
        </w:rPr>
        <w:t>รายงานการวิเคราะห์และการประเมินความเสี่ยง  ประจำปีงบประมาณ 256</w:t>
      </w:r>
      <w:r w:rsidRPr="00921F73">
        <w:rPr>
          <w:rFonts w:ascii="TH SarabunPSK" w:hAnsi="TH SarabunPSK" w:cs="TH SarabunPSK"/>
          <w:b/>
          <w:bCs/>
          <w:sz w:val="28"/>
        </w:rPr>
        <w:t>2</w:t>
      </w:r>
    </w:p>
    <w:p w:rsidR="00C159EA" w:rsidRPr="00921F73" w:rsidRDefault="00C159EA" w:rsidP="00C159EA">
      <w:pPr>
        <w:pStyle w:val="NoSpacing"/>
        <w:ind w:firstLine="0"/>
        <w:rPr>
          <w:rFonts w:ascii="TH SarabunPSK" w:hAnsi="TH SarabunPSK" w:cs="TH SarabunPSK"/>
          <w:b/>
          <w:bCs/>
          <w:sz w:val="28"/>
          <w:cs/>
        </w:rPr>
      </w:pPr>
      <w:r w:rsidRPr="00921F73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921F73">
        <w:rPr>
          <w:rFonts w:ascii="TH SarabunPSK" w:hAnsi="TH SarabunPSK" w:cs="TH SarabunPSK"/>
          <w:b/>
          <w:bCs/>
          <w:sz w:val="28"/>
          <w:cs/>
        </w:rPr>
        <w:t xml:space="preserve">ประเภทเหตุการณ์ความเสี่ยง (10) </w:t>
      </w:r>
      <w:r w:rsidRPr="00921F73">
        <w:rPr>
          <w:rFonts w:ascii="TH SarabunPSK" w:hAnsi="TH SarabunPSK" w:cs="TH SarabunPSK"/>
          <w:b/>
          <w:bCs/>
          <w:sz w:val="28"/>
        </w:rPr>
        <w:t>:</w:t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/>
          <w:b/>
          <w:bCs/>
          <w:sz w:val="28"/>
        </w:rPr>
        <w:t xml:space="preserve">      </w:t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ด้านกลยุทธ์</w:t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(</w:t>
      </w:r>
      <w:r w:rsidRPr="00921F73">
        <w:rPr>
          <w:rFonts w:ascii="TH SarabunPSK" w:hAnsi="TH SarabunPSK" w:cs="TH SarabunPSK"/>
          <w:b/>
          <w:bCs/>
          <w:sz w:val="28"/>
        </w:rPr>
        <w:t>S)</w:t>
      </w:r>
      <w:r w:rsidRPr="00921F73">
        <w:rPr>
          <w:rFonts w:ascii="TH SarabunPSK" w:hAnsi="TH SarabunPSK" w:cs="TH SarabunPSK"/>
          <w:b/>
          <w:bCs/>
          <w:sz w:val="28"/>
        </w:rPr>
        <w:tab/>
        <w:t xml:space="preserve">       </w:t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52"/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ด้านการดำเนินงาน</w:t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(</w:t>
      </w:r>
      <w:r w:rsidRPr="00921F73">
        <w:rPr>
          <w:rFonts w:ascii="TH SarabunPSK" w:hAnsi="TH SarabunPSK" w:cs="TH SarabunPSK"/>
          <w:b/>
          <w:bCs/>
          <w:sz w:val="28"/>
        </w:rPr>
        <w:t>O)</w:t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/>
          <w:b/>
          <w:bCs/>
          <w:sz w:val="28"/>
        </w:rPr>
        <w:tab/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8"/>
          <w:cs/>
        </w:rPr>
        <w:t xml:space="preserve">  ด้านการเงิน (</w:t>
      </w:r>
      <w:r w:rsidRPr="00921F73">
        <w:rPr>
          <w:rFonts w:ascii="TH SarabunPSK" w:hAnsi="TH SarabunPSK" w:cs="TH SarabunPSK"/>
          <w:b/>
          <w:bCs/>
          <w:sz w:val="28"/>
        </w:rPr>
        <w:t>F</w:t>
      </w:r>
      <w:r w:rsidRPr="00921F73">
        <w:rPr>
          <w:rFonts w:ascii="TH SarabunPSK" w:hAnsi="TH SarabunPSK" w:cs="TH SarabunPSK"/>
          <w:b/>
          <w:bCs/>
          <w:sz w:val="28"/>
          <w:cs/>
        </w:rPr>
        <w:t>)</w:t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ด้านการปฏิบัติตามกฎระเบียบ  (</w:t>
      </w:r>
      <w:r w:rsidRPr="00921F73">
        <w:rPr>
          <w:rFonts w:ascii="TH SarabunPSK" w:hAnsi="TH SarabunPSK" w:cs="TH SarabunPSK"/>
          <w:b/>
          <w:bCs/>
          <w:sz w:val="28"/>
        </w:rPr>
        <w:t>C</w:t>
      </w:r>
      <w:r w:rsidRPr="00921F73">
        <w:rPr>
          <w:rFonts w:ascii="TH SarabunPSK" w:hAnsi="TH SarabunPSK" w:cs="TH SarabunPSK"/>
          <w:b/>
          <w:bCs/>
          <w:sz w:val="28"/>
          <w:cs/>
        </w:rPr>
        <w:t>)</w:t>
      </w:r>
      <w:r w:rsidRPr="00921F73">
        <w:rPr>
          <w:rFonts w:ascii="TH SarabunPSK" w:hAnsi="TH SarabunPSK" w:cs="TH SarabunPSK"/>
          <w:b/>
          <w:bCs/>
          <w:sz w:val="28"/>
        </w:rPr>
        <w:tab/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C159EA" w:rsidRPr="00921F73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C159EA" w:rsidRPr="00921F73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1905" r="6350" b="7620"/>
                      <wp:wrapNone/>
                      <wp:docPr id="14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59EA" w:rsidRPr="004F527B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3" o:spid="_x0000_s1044" type="#_x0000_t202" style="position:absolute;left:0;text-align:left;margin-left:21.75pt;margin-top:16.6pt;width:790.1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TE77DZ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C159EA" w:rsidRPr="004F527B" w:rsidRDefault="00C159EA" w:rsidP="00C159E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9EA"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C159EA" w:rsidRPr="00921F73" w:rsidRDefault="00C159EA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921F73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C159EA" w:rsidRPr="00921F73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921F73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921F73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C159EA" w:rsidRPr="00921F73" w:rsidRDefault="00C159EA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C159EA" w:rsidRPr="00921F73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C159EA" w:rsidRPr="00A23B6D" w:rsidTr="00A67723">
        <w:trPr>
          <w:cantSplit/>
          <w:trHeight w:val="4427"/>
          <w:tblHeader/>
          <w:jc w:val="center"/>
        </w:trPr>
        <w:tc>
          <w:tcPr>
            <w:tcW w:w="1843" w:type="dxa"/>
          </w:tcPr>
          <w:p w:rsidR="00C159EA" w:rsidRPr="00A23B6D" w:rsidRDefault="00C159EA" w:rsidP="00A67723">
            <w:pPr>
              <w:ind w:left="210" w:right="-107" w:hanging="21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</w:t>
            </w:r>
            <w:r w:rsidR="001455D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.ความเสียหายของระบบ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และความปลอดภัยของระบบฐานข้อมูล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br/>
            </w:r>
          </w:p>
          <w:p w:rsidR="00C159EA" w:rsidRPr="00A23B6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:rsidR="00574321" w:rsidRPr="00C9480A" w:rsidRDefault="00574321" w:rsidP="00C9480A">
            <w:pPr>
              <w:ind w:left="98" w:hanging="9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ระบบฐานข้อมูล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โปรแกรมที่ให้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บริการเกิดความเสียหาย</w:t>
            </w:r>
          </w:p>
          <w:p w:rsidR="00574321" w:rsidRPr="0015076F" w:rsidRDefault="00574321" w:rsidP="00C9480A">
            <w:pPr>
              <w:ind w:left="98" w:hanging="98"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2.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ข้อมูลเสี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ยหายเกิดจากอุปกรณ์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บันทึก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ข้อมูล</w:t>
            </w:r>
            <w:proofErr w:type="spellStart"/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ชํารุด</w:t>
            </w:r>
            <w:proofErr w:type="spellEnd"/>
            <w:r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หรือปัญหาจากฮาร์ดแวร์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  <w:p w:rsidR="00574321" w:rsidRDefault="00574321" w:rsidP="00C9480A">
            <w:pPr>
              <w:pStyle w:val="ListParagraph"/>
              <w:ind w:left="98" w:right="-142" w:hanging="98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3.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การถูกเจาะ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หรือลักลอบ</w:t>
            </w:r>
          </w:p>
          <w:p w:rsidR="00574321" w:rsidRDefault="00C9480A" w:rsidP="00C9480A">
            <w:pPr>
              <w:pStyle w:val="ListParagraph"/>
              <w:ind w:left="98" w:right="-142" w:hanging="98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  <w:r w:rsidR="00574321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เข้าสู่</w:t>
            </w:r>
            <w:r w:rsidR="0057432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ระบบ</w:t>
            </w:r>
            <w:r w:rsidR="00574321"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ประมวลผลของเครื่อง </w:t>
            </w:r>
            <w:r w:rsidR="00574321"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>Server</w:t>
            </w:r>
            <w:r w:rsidR="00574321" w:rsidRPr="00C01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574321" w:rsidRDefault="00574321" w:rsidP="00C9480A">
            <w:pPr>
              <w:pStyle w:val="ListParagraph"/>
              <w:ind w:left="98" w:right="-142" w:hanging="98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การถูกเจาะหรือลัก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ลอบ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ระบบฐานข้อมูล</w:t>
            </w:r>
          </w:p>
          <w:p w:rsidR="0027308A" w:rsidRPr="0027308A" w:rsidRDefault="00574321" w:rsidP="00C9480A">
            <w:pPr>
              <w:pStyle w:val="ListParagraph"/>
              <w:ind w:left="98" w:hanging="98"/>
              <w:contextualSpacing/>
              <w:jc w:val="lef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 Hacker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ดักจับข้อมูลการกรอก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Username/Password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จาก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Network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ของมหาวิทยาลัย</w:t>
            </w:r>
          </w:p>
        </w:tc>
        <w:tc>
          <w:tcPr>
            <w:tcW w:w="1701" w:type="dxa"/>
          </w:tcPr>
          <w:p w:rsidR="00574321" w:rsidRPr="0015076F" w:rsidRDefault="00574321" w:rsidP="00574321">
            <w:pPr>
              <w:pStyle w:val="ListParagraph"/>
              <w:ind w:left="181" w:right="-142" w:hanging="181"/>
              <w:contextualSpacing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1. ไม่เกิดการถูกลักลอบขโมย/ทำลาย/เปลี่ยนแปลงฐานข้อมูล</w:t>
            </w:r>
          </w:p>
          <w:p w:rsidR="00574321" w:rsidRPr="0015076F" w:rsidRDefault="00574321" w:rsidP="00574321">
            <w:pPr>
              <w:pStyle w:val="NoSpacing"/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2. ไม่เกิดข้อมูลสูญหาย/เสียหายเนื่องจากระบบฮาร์ดแวร์มีปัญหา</w:t>
            </w:r>
          </w:p>
          <w:p w:rsidR="00574321" w:rsidRDefault="00574321" w:rsidP="00574321">
            <w:pPr>
              <w:pStyle w:val="ListParagraph"/>
              <w:ind w:left="181" w:right="-142" w:hanging="181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 ถ้าเกิด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การถูกเจาะ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หรือลักลอบ</w:t>
            </w:r>
          </w:p>
          <w:p w:rsidR="00574321" w:rsidRPr="00E1051A" w:rsidRDefault="00574321" w:rsidP="00574321">
            <w:pPr>
              <w:pStyle w:val="NoSpacing"/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(Hack)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เข้าสู่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ระบบ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ประมวลผลของเครื่อง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>Server</w:t>
            </w:r>
            <w:r w:rsidRPr="00C01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สามารถดำเนินตรวจสอบ ปิดช่องทางก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ารเจาะระบบประมวลผลของเครื่องได้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ภายใน 3 ชั่วโมง</w:t>
            </w:r>
          </w:p>
          <w:p w:rsidR="00574321" w:rsidRPr="0015076F" w:rsidRDefault="00574321" w:rsidP="00574321">
            <w:pPr>
              <w:pStyle w:val="NoSpacing"/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 ไม่เกิดการดักจับข้อมูลผ่านทางหน้าเว็บไซต์คณะฯ</w:t>
            </w: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100" w:type="dxa"/>
          </w:tcPr>
          <w:p w:rsidR="00C159EA" w:rsidRPr="00A23B6D" w:rsidRDefault="00C159EA" w:rsidP="00A67723">
            <w:pPr>
              <w:ind w:left="187" w:right="-250" w:hanging="18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1. 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มีระบบรักษาความปลอดภัย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ป้องกัน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การโจมตีระบบเครือข่าย</w:t>
            </w:r>
          </w:p>
          <w:p w:rsidR="00C159EA" w:rsidRPr="00A23B6D" w:rsidRDefault="00C159EA" w:rsidP="00A67723">
            <w:pPr>
              <w:ind w:left="157" w:right="-141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มี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การควบคุมการเข้าถึง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ระบบ</w:t>
            </w:r>
          </w:p>
          <w:p w:rsidR="00C159EA" w:rsidRPr="00A23B6D" w:rsidRDefault="00C159EA" w:rsidP="00A67723">
            <w:pPr>
              <w:ind w:left="187" w:right="-141" w:hanging="18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>3.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มีการ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วางแผนด้านระบบไฟฟ้า 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- 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กรณีไฟดับมีระบบไฟฟ้าสำรองจ่ายไฟมายังห้องคอมพิวเตอร์แม่ข่าย เพื่อให้ระบบเครือข่ายใช้งานได้ในภาวะไฟดับ 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ใช้เครื่องปั่นไฟของอาคาร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  <w:p w:rsidR="00C9480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4. 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มีการบันทึกข้อมูลสำรอง</w:t>
            </w:r>
          </w:p>
          <w:p w:rsidR="00C159EA" w:rsidRPr="00A23B6D" w:rsidRDefault="00C9480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C159EA"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เป็นประจำ</w:t>
            </w:r>
          </w:p>
          <w:p w:rsidR="00C159EA" w:rsidRPr="00A23B6D" w:rsidRDefault="00C159EA" w:rsidP="00A67723">
            <w:pPr>
              <w:ind w:left="191" w:hanging="191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C159EA" w:rsidRPr="00A23B6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C159EA" w:rsidRPr="00A23B6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C159EA" w:rsidRPr="00A23B6D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-906780</wp:posOffset>
                      </wp:positionH>
                      <wp:positionV relativeFrom="paragraph">
                        <wp:posOffset>979170</wp:posOffset>
                      </wp:positionV>
                      <wp:extent cx="2048510" cy="349885"/>
                      <wp:effectExtent l="0" t="7938" r="953" b="952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04851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159EA" w:rsidRPr="00042CD0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(ด้านชื่อเสียงและภาพลักษณ์)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-71.4pt;margin-top:77.1pt;width:161.3pt;height:27.5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C159EA" w:rsidRPr="00042CD0" w:rsidRDefault="00C159EA" w:rsidP="00C159E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(ด้านชื่อเสียงและภาพลักษณ์)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9EA"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C159EA" w:rsidRPr="00A23B6D" w:rsidRDefault="00C159EA" w:rsidP="00A67723">
            <w:pPr>
              <w:ind w:right="-53"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574321" w:rsidRPr="0015076F" w:rsidRDefault="00574321" w:rsidP="00C9480A">
            <w:pPr>
              <w:ind w:right="4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1. จัดทำการสำรองข้อมูลแบบอัตโนมัติ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และมีการทดสอบระบบการกู้คืนฐานข้อมูล</w:t>
            </w:r>
          </w:p>
          <w:p w:rsidR="00574321" w:rsidRDefault="00574321" w:rsidP="00574321">
            <w:pPr>
              <w:ind w:right="-25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ตรวจสอบระบบฮาร์ดแวร์ 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t>(Hardware)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3. ตรวจสอบระบบป้องกันการ </w:t>
            </w:r>
          </w:p>
          <w:p w:rsidR="00574321" w:rsidRPr="0015076F" w:rsidRDefault="00574321" w:rsidP="00574321">
            <w:pPr>
              <w:ind w:right="-25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บุกรุก ระบบเครือข่าย   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t>(Firewall)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4. มีโปรแกรมป้องกัน</w:t>
            </w:r>
            <w:proofErr w:type="spellStart"/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ไวรัส</w:t>
            </w:r>
            <w:proofErr w:type="spellEnd"/>
          </w:p>
          <w:p w:rsidR="00574321" w:rsidRDefault="00574321" w:rsidP="00574321">
            <w:pPr>
              <w:ind w:right="-25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มีการกำหนดสิทธิ์การเข้าถึงข้อมูล</w:t>
            </w:r>
          </w:p>
          <w:p w:rsidR="00C159EA" w:rsidRPr="00C9480A" w:rsidRDefault="00574321" w:rsidP="00C9480A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6.ใช้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https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ที่มี</w:t>
            </w:r>
            <w:r w:rsidR="00C9480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SSL Certificate </w:t>
            </w:r>
            <w:r w:rsidR="00C9480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รองรับ </w:t>
            </w:r>
          </w:p>
        </w:tc>
        <w:tc>
          <w:tcPr>
            <w:tcW w:w="1810" w:type="dxa"/>
          </w:tcPr>
          <w:p w:rsidR="00C159EA" w:rsidRPr="00A23B6D" w:rsidRDefault="00C159EA" w:rsidP="00A67723">
            <w:pPr>
              <w:ind w:left="160" w:hanging="16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1. 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ประธาน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ฝ่ายพัฒนาระบบสารสนเทศ</w:t>
            </w:r>
          </w:p>
          <w:p w:rsidR="00C159EA" w:rsidRPr="00A23B6D" w:rsidRDefault="00C159EA" w:rsidP="00A67723">
            <w:pPr>
              <w:ind w:left="160" w:hanging="16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 หัวหน้างานเทคโนโลยีสารสนเทศและสื่อการเรียนการสอน</w:t>
            </w:r>
          </w:p>
        </w:tc>
        <w:tc>
          <w:tcPr>
            <w:tcW w:w="1180" w:type="dxa"/>
          </w:tcPr>
          <w:p w:rsidR="00C159EA" w:rsidRPr="00A23B6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ปีงบประมาณ 256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</w:tr>
    </w:tbl>
    <w:p w:rsidR="00F158E3" w:rsidRPr="00C9480A" w:rsidRDefault="00C159EA" w:rsidP="00C9480A">
      <w:pPr>
        <w:ind w:firstLine="0"/>
        <w:jc w:val="center"/>
        <w:rPr>
          <w:rFonts w:ascii="TH SarabunPSK" w:hAnsi="TH SarabunPSK" w:cs="TH SarabunPSK"/>
          <w:color w:val="000000"/>
          <w:sz w:val="25"/>
          <w:szCs w:val="25"/>
        </w:rPr>
      </w:pPr>
      <w:r w:rsidRPr="00A23B6D">
        <w:rPr>
          <w:rFonts w:ascii="TH SarabunPSK" w:hAnsi="TH SarabunPSK" w:cs="TH SarabunPSK"/>
          <w:color w:val="000000"/>
          <w:sz w:val="25"/>
          <w:szCs w:val="25"/>
          <w:cs/>
        </w:rPr>
        <w:t>ภารกิจด้าน/งาน  เทคโนโลยีสารสนเทศ</w:t>
      </w:r>
    </w:p>
    <w:p w:rsidR="0026123D" w:rsidRDefault="0026123D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Pr="00C66025" w:rsidRDefault="00C159EA" w:rsidP="00C159E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C66025">
        <w:rPr>
          <w:rFonts w:ascii="TH SarabunPSK" w:hAnsi="TH SarabunPSK" w:cs="TH SarabunPSK"/>
          <w:b/>
          <w:bCs/>
          <w:sz w:val="28"/>
          <w:cs/>
        </w:rPr>
        <w:t>รายงานการวิเคราะห์และการประเมินความเสี่ยง  ประจำปีงบประมาณ 256</w:t>
      </w:r>
      <w:r w:rsidRPr="00C66025">
        <w:rPr>
          <w:rFonts w:ascii="TH SarabunPSK" w:hAnsi="TH SarabunPSK" w:cs="TH SarabunPSK"/>
          <w:b/>
          <w:bCs/>
          <w:sz w:val="28"/>
        </w:rPr>
        <w:t>2</w:t>
      </w:r>
    </w:p>
    <w:p w:rsidR="00C159EA" w:rsidRPr="00C66025" w:rsidRDefault="00C159EA" w:rsidP="00C159EA">
      <w:pPr>
        <w:pStyle w:val="NoSpacing"/>
        <w:ind w:firstLine="0"/>
        <w:rPr>
          <w:rFonts w:ascii="TH SarabunPSK" w:hAnsi="TH SarabunPSK" w:cs="TH SarabunPSK"/>
          <w:b/>
          <w:bCs/>
          <w:sz w:val="28"/>
          <w:cs/>
        </w:rPr>
      </w:pPr>
      <w:r w:rsidRPr="00C66025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C66025">
        <w:rPr>
          <w:rFonts w:ascii="TH SarabunPSK" w:hAnsi="TH SarabunPSK" w:cs="TH SarabunPSK"/>
          <w:b/>
          <w:bCs/>
          <w:sz w:val="28"/>
          <w:cs/>
        </w:rPr>
        <w:t xml:space="preserve">ประเภทเหตุการณ์ความเสี่ยง (10) </w:t>
      </w:r>
      <w:r w:rsidRPr="00C66025">
        <w:rPr>
          <w:rFonts w:ascii="TH SarabunPSK" w:hAnsi="TH SarabunPSK" w:cs="TH SarabunPSK"/>
          <w:b/>
          <w:bCs/>
          <w:sz w:val="28"/>
        </w:rPr>
        <w:t>:</w:t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/>
          <w:b/>
          <w:bCs/>
          <w:sz w:val="28"/>
        </w:rPr>
        <w:t xml:space="preserve">      </w:t>
      </w:r>
      <w:r w:rsidRPr="00C66025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C66025">
        <w:rPr>
          <w:rFonts w:ascii="TH SarabunPSK" w:hAnsi="TH SarabunPSK" w:cs="TH SarabunPSK"/>
          <w:b/>
          <w:bCs/>
          <w:sz w:val="28"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ด้านกลยุทธ์</w:t>
      </w:r>
      <w:r w:rsidRPr="00C66025">
        <w:rPr>
          <w:rFonts w:ascii="TH SarabunPSK" w:hAnsi="TH SarabunPSK" w:cs="TH SarabunPSK"/>
          <w:b/>
          <w:bCs/>
          <w:sz w:val="28"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(</w:t>
      </w:r>
      <w:r w:rsidRPr="00C66025">
        <w:rPr>
          <w:rFonts w:ascii="TH SarabunPSK" w:hAnsi="TH SarabunPSK" w:cs="TH SarabunPSK"/>
          <w:b/>
          <w:bCs/>
          <w:sz w:val="28"/>
        </w:rPr>
        <w:t>S)</w:t>
      </w:r>
      <w:r w:rsidRPr="00C66025">
        <w:rPr>
          <w:rFonts w:ascii="TH SarabunPSK" w:hAnsi="TH SarabunPSK" w:cs="TH SarabunPSK"/>
          <w:b/>
          <w:bCs/>
          <w:sz w:val="28"/>
        </w:rPr>
        <w:tab/>
        <w:t xml:space="preserve">       </w:t>
      </w:r>
      <w:r w:rsidR="00E22AA0" w:rsidRPr="00C66025">
        <w:rPr>
          <w:rFonts w:ascii="TH SarabunPSK" w:hAnsi="TH SarabunPSK" w:cs="TH SarabunPSK"/>
          <w:b/>
          <w:bCs/>
          <w:sz w:val="28"/>
        </w:rPr>
        <w:sym w:font="Wingdings 2" w:char="F0A3"/>
      </w:r>
      <w:r w:rsidR="00E22AA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ด้านการดำเนินงาน</w:t>
      </w:r>
      <w:r w:rsidRPr="00C66025">
        <w:rPr>
          <w:rFonts w:ascii="TH SarabunPSK" w:hAnsi="TH SarabunPSK" w:cs="TH SarabunPSK"/>
          <w:b/>
          <w:bCs/>
          <w:sz w:val="28"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(</w:t>
      </w:r>
      <w:r w:rsidRPr="00C66025">
        <w:rPr>
          <w:rFonts w:ascii="TH SarabunPSK" w:hAnsi="TH SarabunPSK" w:cs="TH SarabunPSK"/>
          <w:b/>
          <w:bCs/>
          <w:sz w:val="28"/>
        </w:rPr>
        <w:t>O)</w:t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/>
          <w:b/>
          <w:bCs/>
          <w:sz w:val="28"/>
        </w:rPr>
        <w:tab/>
      </w:r>
      <w:r w:rsidRPr="00C66025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C66025">
        <w:rPr>
          <w:rFonts w:ascii="TH SarabunPSK" w:hAnsi="TH SarabunPSK" w:cs="TH SarabunPSK"/>
          <w:b/>
          <w:bCs/>
          <w:sz w:val="28"/>
          <w:cs/>
        </w:rPr>
        <w:t xml:space="preserve">  ด้านการเงิน (</w:t>
      </w:r>
      <w:r w:rsidRPr="00C66025">
        <w:rPr>
          <w:rFonts w:ascii="TH SarabunPSK" w:hAnsi="TH SarabunPSK" w:cs="TH SarabunPSK"/>
          <w:b/>
          <w:bCs/>
          <w:sz w:val="28"/>
        </w:rPr>
        <w:t>F</w:t>
      </w:r>
      <w:r w:rsidRPr="00C66025">
        <w:rPr>
          <w:rFonts w:ascii="TH SarabunPSK" w:hAnsi="TH SarabunPSK" w:cs="TH SarabunPSK"/>
          <w:b/>
          <w:bCs/>
          <w:sz w:val="28"/>
          <w:cs/>
        </w:rPr>
        <w:t>)</w:t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22AA0" w:rsidRPr="00C66025">
        <w:rPr>
          <w:rFonts w:ascii="TH SarabunPSK" w:hAnsi="TH SarabunPSK" w:cs="TH SarabunPSK"/>
          <w:b/>
          <w:bCs/>
          <w:sz w:val="28"/>
        </w:rPr>
        <w:sym w:font="Wingdings 2" w:char="F052"/>
      </w:r>
      <w:r w:rsidRPr="00C66025">
        <w:rPr>
          <w:rFonts w:ascii="TH SarabunPSK" w:hAnsi="TH SarabunPSK" w:cs="TH SarabunPSK"/>
          <w:b/>
          <w:bCs/>
          <w:sz w:val="28"/>
          <w:cs/>
        </w:rPr>
        <w:t>ด้านการปฏิบัติตามกฎระเบียบ  (</w:t>
      </w:r>
      <w:r w:rsidRPr="00C66025">
        <w:rPr>
          <w:rFonts w:ascii="TH SarabunPSK" w:hAnsi="TH SarabunPSK" w:cs="TH SarabunPSK"/>
          <w:b/>
          <w:bCs/>
          <w:sz w:val="28"/>
        </w:rPr>
        <w:t>C</w:t>
      </w:r>
      <w:r w:rsidRPr="00C66025">
        <w:rPr>
          <w:rFonts w:ascii="TH SarabunPSK" w:hAnsi="TH SarabunPSK" w:cs="TH SarabunPSK"/>
          <w:b/>
          <w:bCs/>
          <w:sz w:val="28"/>
          <w:cs/>
        </w:rPr>
        <w:t>)</w:t>
      </w:r>
      <w:r w:rsidRPr="00C66025">
        <w:rPr>
          <w:rFonts w:ascii="TH SarabunPSK" w:hAnsi="TH SarabunPSK" w:cs="TH SarabunPSK"/>
          <w:b/>
          <w:bCs/>
          <w:sz w:val="28"/>
        </w:rPr>
        <w:tab/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31"/>
        <w:gridCol w:w="417"/>
        <w:gridCol w:w="531"/>
        <w:gridCol w:w="2886"/>
        <w:gridCol w:w="1810"/>
        <w:gridCol w:w="1180"/>
      </w:tblGrid>
      <w:tr w:rsidR="00C159EA" w:rsidRPr="00C66025" w:rsidTr="0015285F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C159EA" w:rsidRPr="00C66025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5715" r="6350" b="3810"/>
                      <wp:wrapNone/>
                      <wp:docPr id="12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59EA" w:rsidRPr="004F527B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" o:spid="_x0000_s1046" type="#_x0000_t202" style="position:absolute;left:0;text-align:left;margin-left:21.75pt;margin-top:16.6pt;width:790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AxaqZZ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C159EA" w:rsidRPr="004F527B" w:rsidRDefault="00C159EA" w:rsidP="00C159E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9EA"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C159EA" w:rsidRPr="00C66025" w:rsidRDefault="00C159EA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C66025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C66025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C159EA" w:rsidRPr="00C66025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31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C66025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C66025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C159EA" w:rsidRPr="00C66025" w:rsidRDefault="00C159EA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C159EA" w:rsidRPr="00C66025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C159EA" w:rsidRPr="00C66025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C159EA" w:rsidRPr="00C66025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15285F" w:rsidRPr="00C66025" w:rsidTr="0015285F">
        <w:trPr>
          <w:cantSplit/>
          <w:trHeight w:val="1805"/>
          <w:tblHeader/>
          <w:jc w:val="center"/>
        </w:trPr>
        <w:tc>
          <w:tcPr>
            <w:tcW w:w="1843" w:type="dxa"/>
          </w:tcPr>
          <w:p w:rsidR="0015285F" w:rsidRPr="00E22AA0" w:rsidRDefault="00C9480A" w:rsidP="00845134">
            <w:pPr>
              <w:ind w:left="240" w:hanging="24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1455D0"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. การนำทรัพย์สินของการคณะฯไปใช้โดยประโยชน์ส่วนตน (การคอ</w:t>
            </w:r>
            <w:proofErr w:type="spellStart"/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รับชั่น</w:t>
            </w:r>
            <w:proofErr w:type="spellEnd"/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231" w:type="dxa"/>
          </w:tcPr>
          <w:p w:rsidR="0015285F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1. เกิดช่องว่างของระบบการควบคุมและการตรวจสอบการใช้ทรัพย์สินของคณะฯ</w:t>
            </w: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E22AA0" w:rsidRDefault="001455D0" w:rsidP="001455D0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15285F" w:rsidRPr="00E22AA0" w:rsidRDefault="00C9480A" w:rsidP="002C40DF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ไม่เกิดเหตุการณ์ร้องเรียน</w:t>
            </w:r>
          </w:p>
        </w:tc>
        <w:tc>
          <w:tcPr>
            <w:tcW w:w="2100" w:type="dxa"/>
          </w:tcPr>
          <w:p w:rsidR="0015285F" w:rsidRPr="00E22AA0" w:rsidRDefault="00845134" w:rsidP="00845134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มีการตรวจเช็คการใช้ทรัพย์สินของส่วนกลางโดยเช่น การลงเวลาเข้า-ออก การใช้</w:t>
            </w:r>
            <w:r w:rsidR="008A1FD3">
              <w:rPr>
                <w:rFonts w:ascii="TH SarabunPSK" w:hAnsi="TH SarabunPSK" w:cs="TH SarabunPSK" w:hint="cs"/>
                <w:sz w:val="24"/>
                <w:szCs w:val="24"/>
                <w:cs/>
              </w:rPr>
              <w:t>รถยนต์ของคณะฯ การตรวจสอบมูลค่าวั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สดุคงเหลือของหน่วยงานภายในคณะฯ </w:t>
            </w:r>
          </w:p>
        </w:tc>
        <w:tc>
          <w:tcPr>
            <w:tcW w:w="930" w:type="dxa"/>
          </w:tcPr>
          <w:p w:rsidR="0015285F" w:rsidRPr="00E22AA0" w:rsidRDefault="0015285F" w:rsidP="002C40DF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31" w:type="dxa"/>
            <w:shd w:val="clear" w:color="auto" w:fill="auto"/>
          </w:tcPr>
          <w:p w:rsidR="0015285F" w:rsidRPr="00E22AA0" w:rsidRDefault="0015285F" w:rsidP="002C40DF">
            <w:pPr>
              <w:ind w:firstLine="0"/>
              <w:jc w:val="center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E22AA0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</w:t>
            </w:r>
          </w:p>
        </w:tc>
        <w:tc>
          <w:tcPr>
            <w:tcW w:w="417" w:type="dxa"/>
            <w:shd w:val="clear" w:color="auto" w:fill="auto"/>
          </w:tcPr>
          <w:p w:rsidR="0015285F" w:rsidRPr="00E22AA0" w:rsidRDefault="007314AD" w:rsidP="002C40DF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2AA0">
              <w:rPr>
                <w:strike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-905510</wp:posOffset>
                      </wp:positionH>
                      <wp:positionV relativeFrom="paragraph">
                        <wp:posOffset>992505</wp:posOffset>
                      </wp:positionV>
                      <wp:extent cx="2048510" cy="349885"/>
                      <wp:effectExtent l="0" t="7938" r="953" b="952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04851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159EA" w:rsidRPr="00042CD0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(ด้านชื่อเสียงและภาพลักษณ์)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-71.3pt;margin-top:78.15pt;width:161.3pt;height:27.5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C159EA" w:rsidRPr="00042CD0" w:rsidRDefault="00C159EA" w:rsidP="00C159E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(ด้านชื่อเสียงและภาพลักษณ์)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480A"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15285F" w:rsidRPr="00E22AA0" w:rsidRDefault="00C9480A" w:rsidP="002C40DF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15285F" w:rsidRPr="00E22AA0" w:rsidRDefault="0015285F" w:rsidP="002C40DF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1.ตั้งคณะกรรมการการตรวจสอบภายใน</w:t>
            </w:r>
          </w:p>
          <w:p w:rsidR="00C9480A" w:rsidRPr="00E22AA0" w:rsidRDefault="00C9480A" w:rsidP="002C40DF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2.มีการติดตามและตรวจสอบการใช้ทรัพย์สินของคณะฯ ทุก 6 เดือน</w:t>
            </w:r>
          </w:p>
        </w:tc>
        <w:tc>
          <w:tcPr>
            <w:tcW w:w="1810" w:type="dxa"/>
          </w:tcPr>
          <w:p w:rsidR="00C9480A" w:rsidRPr="00E22AA0" w:rsidRDefault="00C9480A" w:rsidP="002C40DF">
            <w:pPr>
              <w:ind w:right="-176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1.คณบดี</w:t>
            </w:r>
          </w:p>
          <w:p w:rsidR="00C9480A" w:rsidRPr="00E22AA0" w:rsidRDefault="00C9480A" w:rsidP="002C40DF">
            <w:pPr>
              <w:ind w:right="-176" w:firstLine="0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2AA0">
              <w:rPr>
                <w:rFonts w:ascii="TH SarabunPSK" w:hAnsi="TH SarabunPSK" w:cs="TH SarabunPSK" w:hint="cs"/>
                <w:sz w:val="24"/>
                <w:szCs w:val="24"/>
                <w:cs/>
              </w:rPr>
              <w:t>2.รองฯบริหารและทรัพยากรบุคคล</w:t>
            </w:r>
          </w:p>
        </w:tc>
        <w:tc>
          <w:tcPr>
            <w:tcW w:w="1180" w:type="dxa"/>
          </w:tcPr>
          <w:p w:rsidR="0015285F" w:rsidRPr="00845134" w:rsidRDefault="00C9480A" w:rsidP="002C40DF">
            <w:pPr>
              <w:ind w:firstLine="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ปีงบประมาณ 256</w:t>
            </w:r>
            <w:r w:rsidRPr="0084513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C159EA" w:rsidRPr="002C40DF" w:rsidRDefault="00C159EA" w:rsidP="00C9480A">
      <w:pPr>
        <w:ind w:firstLine="0"/>
        <w:jc w:val="center"/>
        <w:rPr>
          <w:rFonts w:ascii="TH SarabunPSK" w:hAnsi="TH SarabunPSK" w:cs="TH SarabunPSK"/>
          <w:sz w:val="25"/>
          <w:szCs w:val="25"/>
        </w:rPr>
      </w:pPr>
      <w:r w:rsidRPr="002C40DF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C159EA" w:rsidRDefault="00C159EA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E22AA0" w:rsidRDefault="00E22AA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1455D0" w:rsidRPr="00F4733B" w:rsidRDefault="001455D0" w:rsidP="00C159E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C159EA" w:rsidRPr="0026123D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26123D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C159EA" w:rsidRPr="0026123D" w:rsidRDefault="00C159EA" w:rsidP="00C159EA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 </w:t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E22AA0"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</w:t>
      </w:r>
      <w:r w:rsidR="00E22AA0"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C159EA" w:rsidRPr="0026123D" w:rsidTr="00A67723">
        <w:trPr>
          <w:cantSplit/>
          <w:trHeight w:val="1374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C159EA" w:rsidRPr="0026123D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10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59EA" w:rsidRPr="004F527B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48" type="#_x0000_t202" style="position:absolute;left:0;text-align:left;margin-left:21.75pt;margin-top:16.6pt;width:790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K44IaZ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C159EA" w:rsidRPr="004F527B" w:rsidRDefault="00C159EA" w:rsidP="00C159E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9EA"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C159EA" w:rsidRPr="0026123D" w:rsidRDefault="00C159EA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26123D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26123D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C159EA" w:rsidRPr="0026123D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26123D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26123D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C159EA" w:rsidRPr="0026123D" w:rsidRDefault="00C159EA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C159EA" w:rsidRPr="0026123D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C159EA" w:rsidRPr="0026123D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C159EA" w:rsidRPr="0026123D" w:rsidTr="00A67723">
        <w:trPr>
          <w:cantSplit/>
          <w:trHeight w:val="2500"/>
          <w:tblHeader/>
          <w:jc w:val="center"/>
        </w:trPr>
        <w:tc>
          <w:tcPr>
            <w:tcW w:w="1843" w:type="dxa"/>
          </w:tcPr>
          <w:p w:rsidR="00C159EA" w:rsidRPr="0026123D" w:rsidRDefault="001455D0" w:rsidP="00845134">
            <w:pPr>
              <w:ind w:right="-172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14</w:t>
            </w:r>
            <w:r w:rsidR="00C9480A">
              <w:rPr>
                <w:rFonts w:ascii="TH SarabunPSK" w:hAnsi="TH SarabunPSK" w:cs="TH SarabunPSK"/>
                <w:sz w:val="24"/>
                <w:szCs w:val="24"/>
                <w:cs/>
              </w:rPr>
              <w:t>.การนำข้อมูลศูนย์วิเคราะห์</w:t>
            </w:r>
            <w:r w:rsidR="00757D37">
              <w:rPr>
                <w:rFonts w:ascii="TH SarabunPSK" w:hAnsi="TH SarabunPSK" w:cs="TH SarabunPSK"/>
                <w:sz w:val="24"/>
                <w:szCs w:val="24"/>
                <w:cs/>
              </w:rPr>
              <w:t>คุณภาพผลิตภัณฑ์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ไปใช้ในทางที่ผิด</w:t>
            </w: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9480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C159EA" w:rsidRPr="0026123D" w:rsidRDefault="0026123D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มีการแอบอ้างนำข้อมูลศูนย์ฯไปโฆษณา เผยแพร่ ก่อให้เกิดความเสียหายต่อศูนย์</w:t>
            </w: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9EA" w:rsidRPr="0026123D" w:rsidRDefault="0026123D" w:rsidP="0026123D">
            <w:pPr>
              <w:ind w:right="-209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จำนวนครั้งที่แอบอ้าง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159EA" w:rsidRPr="0026123D" w:rsidRDefault="0026123D" w:rsidP="00A67723">
            <w:pPr>
              <w:ind w:left="135" w:hanging="14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C159EA"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ออกเป็นประกาศของศูนย์</w:t>
            </w:r>
            <w:r w:rsidR="00C159EA"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ห้ามนำข้อมูลผลวิเคราะห์ไปใช้ในการโฆษณาหรือแอบอ้าง</w:t>
            </w:r>
          </w:p>
        </w:tc>
        <w:tc>
          <w:tcPr>
            <w:tcW w:w="930" w:type="dxa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C159EA" w:rsidRPr="0026123D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-334010</wp:posOffset>
                      </wp:positionH>
                      <wp:positionV relativeFrom="paragraph">
                        <wp:posOffset>798195</wp:posOffset>
                      </wp:positionV>
                      <wp:extent cx="1319530" cy="349885"/>
                      <wp:effectExtent l="8572" t="0" r="3493" b="3492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1953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159EA" w:rsidRPr="00042CD0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(ด้านชื่อเสียงและภาพลักษณ์)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9" style="position:absolute;left:0;text-align:left;margin-left:-26.3pt;margin-top:62.85pt;width:103.9pt;height:27.5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C159EA" w:rsidRPr="00042CD0" w:rsidRDefault="00C159EA" w:rsidP="00C159E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(ด้านชื่อเสียงและภาพลักษณ์)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31" w:type="dxa"/>
            <w:shd w:val="clear" w:color="auto" w:fill="auto"/>
          </w:tcPr>
          <w:p w:rsidR="00C159EA" w:rsidRPr="0026123D" w:rsidRDefault="00C159EA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สูงมาก</w:t>
            </w:r>
          </w:p>
        </w:tc>
        <w:tc>
          <w:tcPr>
            <w:tcW w:w="2886" w:type="dxa"/>
            <w:shd w:val="clear" w:color="auto" w:fill="auto"/>
          </w:tcPr>
          <w:p w:rsidR="00C159EA" w:rsidRPr="0026123D" w:rsidRDefault="0026123D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ชี้แจงให้ผู้รับบริการเข้าใจทุกครั้ง</w:t>
            </w:r>
          </w:p>
          <w:p w:rsidR="00C159EA" w:rsidRPr="0026123D" w:rsidRDefault="0026123D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2. มี</w:t>
            </w:r>
            <w:r w:rsidR="00C159EA"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บทลงโทษที่ชัดเจนเป็นลายลักษณ์อักษร</w:t>
            </w:r>
          </w:p>
        </w:tc>
        <w:tc>
          <w:tcPr>
            <w:tcW w:w="1810" w:type="dxa"/>
          </w:tcPr>
          <w:p w:rsidR="00C159EA" w:rsidRPr="0026123D" w:rsidRDefault="0026123D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</w:rPr>
              <w:t>CAPQ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ฝ่าย </w:t>
            </w:r>
          </w:p>
          <w:p w:rsidR="00C159EA" w:rsidRPr="0026123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เคมีและสมุนไพร</w:t>
            </w:r>
          </w:p>
          <w:p w:rsidR="00C159EA" w:rsidRPr="0026123D" w:rsidRDefault="0026123D" w:rsidP="00A67723">
            <w:pPr>
              <w:ind w:left="246" w:hanging="24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คณะกรรมการวิชาการ </w:t>
            </w:r>
          </w:p>
          <w:p w:rsidR="00C159EA" w:rsidRPr="0026123D" w:rsidRDefault="00C159EA" w:rsidP="00A67723">
            <w:pPr>
              <w:ind w:left="7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>CAPQ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ฝ่ายเคมีและสมุนไพร</w:t>
            </w:r>
          </w:p>
          <w:p w:rsidR="00C159EA" w:rsidRPr="0026123D" w:rsidRDefault="0026123D" w:rsidP="00A67723">
            <w:pPr>
              <w:ind w:left="246" w:hanging="24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  <w:r w:rsidR="00C159E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นักวิทยาศาสตร์ประจำ</w:t>
            </w:r>
          </w:p>
          <w:p w:rsidR="00C159EA" w:rsidRPr="001455D0" w:rsidRDefault="00C159EA" w:rsidP="00A6772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1455D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ห้องปฏิบัติการ </w:t>
            </w:r>
            <w:r w:rsidRPr="001455D0">
              <w:rPr>
                <w:rFonts w:ascii="TH SarabunPSK" w:hAnsi="TH SarabunPSK" w:cs="TH SarabunPSK"/>
                <w:sz w:val="24"/>
                <w:szCs w:val="24"/>
              </w:rPr>
              <w:t>CAPQ</w:t>
            </w:r>
          </w:p>
          <w:p w:rsidR="00757D37" w:rsidRPr="00757D37" w:rsidRDefault="00757D37" w:rsidP="00757D37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1455D0">
              <w:rPr>
                <w:rFonts w:ascii="TH SarabunPSK" w:hAnsi="TH SarabunPSK" w:cs="TH SarabunPSK"/>
                <w:sz w:val="24"/>
                <w:szCs w:val="24"/>
              </w:rPr>
              <w:t>4.</w:t>
            </w:r>
            <w:r w:rsidRPr="001455D0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หน่วยบริการวิชาการ ทุกหน่วย</w:t>
            </w:r>
          </w:p>
        </w:tc>
        <w:tc>
          <w:tcPr>
            <w:tcW w:w="1180" w:type="dxa"/>
          </w:tcPr>
          <w:p w:rsidR="00C159EA" w:rsidRPr="0026123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26123D" w:rsidRPr="0026123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C159EA" w:rsidRPr="0026123D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 w:rsidRPr="0026123D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C159EA" w:rsidRPr="00F4733B" w:rsidRDefault="00C159EA" w:rsidP="00C159EA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</w:rPr>
      </w:pPr>
    </w:p>
    <w:p w:rsidR="00C159EA" w:rsidRPr="00F4733B" w:rsidRDefault="00C159EA" w:rsidP="00C159EA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</w:rPr>
      </w:pPr>
    </w:p>
    <w:p w:rsidR="00C159EA" w:rsidRPr="00F4733B" w:rsidRDefault="00C159EA" w:rsidP="00C159EA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26123D" w:rsidRDefault="0026123D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9480A" w:rsidRDefault="00C9480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26123D" w:rsidRDefault="0026123D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845134" w:rsidRDefault="00845134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26123D" w:rsidRDefault="0026123D" w:rsidP="00757D37">
      <w:pPr>
        <w:pStyle w:val="NoSpacing"/>
        <w:jc w:val="both"/>
        <w:rPr>
          <w:rFonts w:ascii="TH SarabunPSK" w:hAnsi="TH SarabunPSK" w:cs="TH SarabunPSK"/>
          <w:b/>
          <w:bCs/>
          <w:sz w:val="28"/>
        </w:rPr>
      </w:pPr>
    </w:p>
    <w:p w:rsidR="00F831E9" w:rsidRPr="00757D37" w:rsidRDefault="00F831E9" w:rsidP="00F831E9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F831E9" w:rsidRPr="00757D37" w:rsidRDefault="00F831E9" w:rsidP="00F831E9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757D3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613"/>
        <w:gridCol w:w="2886"/>
        <w:gridCol w:w="2042"/>
        <w:gridCol w:w="1180"/>
      </w:tblGrid>
      <w:tr w:rsidR="00F831E9" w:rsidRPr="00757D37" w:rsidTr="00A67723">
        <w:trPr>
          <w:cantSplit/>
          <w:trHeight w:val="1134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  <w:p w:rsidR="00F831E9" w:rsidRPr="00757D37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57D37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138430</wp:posOffset>
                      </wp:positionV>
                      <wp:extent cx="9669780" cy="238125"/>
                      <wp:effectExtent l="3175" t="4445" r="4445" b="5080"/>
                      <wp:wrapNone/>
                      <wp:docPr id="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31E9" w:rsidRPr="002551B7" w:rsidRDefault="00F831E9" w:rsidP="00F831E9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 w:val="23"/>
                                      <w:szCs w:val="23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(11)                          (12)                          (13)                                     (14)                             (15) 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D8353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(17)    (18)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(19)                                             (20)                          (21)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7" o:spid="_x0000_s1050" type="#_x0000_t202" style="position:absolute;left:0;text-align:left;margin-left:23.2pt;margin-top:10.9pt;width:761.4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" stroked="f">
                      <v:fill opacity="0"/>
                      <v:textbox>
                        <w:txbxContent>
                          <w:p w:rsidR="00F831E9" w:rsidRPr="002551B7" w:rsidRDefault="00F831E9" w:rsidP="00F831E9">
                            <w:pPr>
                              <w:ind w:firstLine="0"/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(11)                          (12)                          (13)                                     (14)                             (15) 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D8353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(17)    (18)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(19)                                             (20)                          (21)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F831E9" w:rsidRPr="00757D37" w:rsidRDefault="00F831E9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757D37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599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ผลประเมินกิจกรรมการควบคุมที่มีอยู่</w:t>
            </w:r>
          </w:p>
          <w:p w:rsidR="00F831E9" w:rsidRPr="00757D37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757D37" w:rsidRDefault="00F831E9" w:rsidP="00F831E9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757D37" w:rsidRDefault="00F831E9" w:rsidP="00F831E9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613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F831E9" w:rsidRPr="00757D37" w:rsidRDefault="00F831E9" w:rsidP="00F831E9">
            <w:pPr>
              <w:ind w:left="-117" w:right="-195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F831E9" w:rsidRPr="00757D37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  <w:p w:rsidR="00F831E9" w:rsidRPr="00757D37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F831E9" w:rsidRPr="00757D37" w:rsidTr="00A67723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F831E9" w:rsidRPr="00386D43" w:rsidRDefault="00E22AA0" w:rsidP="00A67723">
            <w:pPr>
              <w:ind w:left="140" w:right="-134" w:hanging="14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="00F831E9" w:rsidRPr="00386D4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F831E9"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ไฟฟ้าดับ</w:t>
            </w:r>
          </w:p>
          <w:p w:rsidR="00F831E9" w:rsidRPr="00386D43" w:rsidRDefault="00F831E9" w:rsidP="00A67723">
            <w:pPr>
              <w:ind w:left="209" w:right="-134" w:hanging="209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3" w:type="dxa"/>
          </w:tcPr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เกิดความขัดข้องในการจ่ายไฟฟ้าของการไฟฟ้านครหลวง  และเครื่องสำรองไฟฟ้าของคณะฯไม่ทำงาน</w:t>
            </w:r>
          </w:p>
        </w:tc>
        <w:tc>
          <w:tcPr>
            <w:tcW w:w="1711" w:type="dxa"/>
          </w:tcPr>
          <w:p w:rsidR="00F831E9" w:rsidRPr="00386D43" w:rsidRDefault="00F831E9" w:rsidP="00A67723">
            <w:pPr>
              <w:tabs>
                <w:tab w:val="left" w:pos="1193"/>
              </w:tabs>
              <w:ind w:right="-9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จำนวนครั้งของไฟฟ้าดับ แล้วไม่มีไฟฟ้าสำรองใช้งาน ไม่เกิน 5 ครั้ง/ปี</w:t>
            </w:r>
          </w:p>
          <w:p w:rsidR="00F831E9" w:rsidRPr="00386D43" w:rsidRDefault="00F831E9" w:rsidP="00A67723">
            <w:pPr>
              <w:tabs>
                <w:tab w:val="left" w:pos="1193"/>
              </w:tabs>
              <w:ind w:right="-9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tabs>
                <w:tab w:val="left" w:pos="1193"/>
              </w:tabs>
              <w:ind w:right="133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831E9" w:rsidRPr="00386D43" w:rsidRDefault="00F831E9" w:rsidP="00A67723">
            <w:pPr>
              <w:tabs>
                <w:tab w:val="left" w:pos="1193"/>
              </w:tabs>
              <w:ind w:right="-12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99" w:type="dxa"/>
          </w:tcPr>
          <w:p w:rsidR="00F831E9" w:rsidRPr="00386D43" w:rsidRDefault="00F831E9" w:rsidP="00A67723">
            <w:pPr>
              <w:ind w:left="154" w:hanging="15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มีการตรวจสอบเครื่องสำรองไฟฟ้าเพื่อให้มีความพร้อมใช้งานทุกอาทิตย์ โดยเครื่องกำเนิดไฟฟ้าจะทำงานโดยอัตโนมัติทุกวันอาทิตย์นาน 30 นาที</w:t>
            </w:r>
          </w:p>
          <w:p w:rsidR="00F831E9" w:rsidRPr="00386D43" w:rsidRDefault="00F831E9" w:rsidP="00A67723">
            <w:pPr>
              <w:ind w:left="154" w:hanging="15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</w:t>
            </w: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ตารางตรวจสอบความพร้อมงานของเครื่องสำรองไฟฟ้าทุกเดือน เช่น น้ำมันเชื้อเพลิง แบตเตอร์รี่ หม้อน้ำ </w:t>
            </w: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F831E9" w:rsidRPr="00386D43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F831E9" w:rsidRPr="00386D43" w:rsidRDefault="00757D37" w:rsidP="00A67723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F831E9" w:rsidRPr="00386D43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500380</wp:posOffset>
                      </wp:positionV>
                      <wp:extent cx="1273810" cy="300355"/>
                      <wp:effectExtent l="9525" t="6985" r="13970" b="14605"/>
                      <wp:wrapNone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273810" cy="3003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831E9" w:rsidRPr="00042CD0" w:rsidRDefault="00F831E9" w:rsidP="00F831E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F831E9" w:rsidRPr="00042CD0" w:rsidRDefault="00F831E9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831E9" w:rsidRPr="00042CD0" w:rsidRDefault="00F831E9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831E9" w:rsidRPr="00042CD0" w:rsidRDefault="00F831E9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1" style="position:absolute;left:0;text-align:left;margin-left:-41.9pt;margin-top:39.4pt;width:100.3pt;height:23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831E9" w:rsidRPr="00042CD0" w:rsidRDefault="00F831E9" w:rsidP="00F831E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F831E9" w:rsidRPr="00042CD0" w:rsidRDefault="00F831E9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F831E9" w:rsidRPr="00042CD0" w:rsidRDefault="00F831E9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831E9" w:rsidRPr="00042CD0" w:rsidRDefault="00F831E9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1E9" w:rsidRPr="00386D4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auto"/>
          </w:tcPr>
          <w:p w:rsidR="00F831E9" w:rsidRPr="00386D43" w:rsidRDefault="00F831E9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F831E9" w:rsidRPr="00386D43" w:rsidRDefault="00F831E9" w:rsidP="00A67723">
            <w:pPr>
              <w:ind w:left="149" w:hanging="14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1. จัดทำคู่มือการดูแลรักษาเครื่องสำรองไฟฟ้าในปีงบประมาณ 2562</w:t>
            </w:r>
          </w:p>
          <w:p w:rsidR="00F831E9" w:rsidRPr="00386D43" w:rsidRDefault="00F831E9" w:rsidP="00C159EA">
            <w:pPr>
              <w:ind w:left="149" w:hanging="149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. มีการตรวจสอบ</w:t>
            </w:r>
            <w:r w:rsidR="00C159EA"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อุปกรณ์-เครื่องมือวิทยาศาสตร์โดยปลั๊กไฟที่ใช้ต้อง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อยู่ในระบบของเครื่องสำรองไฟฟ้าฉุกเฉินของคณะ</w:t>
            </w:r>
            <w:r w:rsidR="00C159EA"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F831E9" w:rsidRPr="00386D43" w:rsidRDefault="00F831E9" w:rsidP="00A67723">
            <w:pPr>
              <w:ind w:left="9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831E9" w:rsidRPr="00386D43" w:rsidRDefault="00F831E9" w:rsidP="00A67723">
            <w:pPr>
              <w:ind w:right="-158" w:hanging="3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1. หัวหน้าหน่วยดูแลทรัพย์สิน</w:t>
            </w:r>
          </w:p>
          <w:p w:rsidR="00F831E9" w:rsidRPr="00386D43" w:rsidRDefault="00F831E9" w:rsidP="00A67723">
            <w:pPr>
              <w:ind w:left="160" w:hanging="16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</w:tcPr>
          <w:p w:rsidR="00F831E9" w:rsidRPr="00386D43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Pr="00386D4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1455D0" w:rsidRPr="00757D37" w:rsidTr="00A67723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1455D0" w:rsidRPr="00DF5F2A" w:rsidRDefault="00E22AA0" w:rsidP="001455D0">
            <w:pPr>
              <w:ind w:left="74" w:hanging="16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1455D0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.ความเสีย</w:t>
            </w:r>
            <w:r w:rsidR="008A1FD3">
              <w:rPr>
                <w:rFonts w:ascii="TH SarabunPSK" w:hAnsi="TH SarabunPSK" w:cs="TH SarabunPSK" w:hint="cs"/>
                <w:sz w:val="24"/>
                <w:szCs w:val="24"/>
                <w:cs/>
              </w:rPr>
              <w:t>หาย</w:t>
            </w:r>
            <w:r w:rsidR="001455D0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ของทรัพย์สินที่อาคารราชรัตน์</w:t>
            </w:r>
          </w:p>
          <w:p w:rsidR="001455D0" w:rsidRPr="00DF5F2A" w:rsidRDefault="001455D0" w:rsidP="001455D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DF5F2A" w:rsidRDefault="001455D0" w:rsidP="001455D0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533" w:type="dxa"/>
          </w:tcPr>
          <w:p w:rsidR="001455D0" w:rsidRPr="00DF5F2A" w:rsidRDefault="001455D0" w:rsidP="001455D0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1.โครงสร้างอาคารชำรุดทำให้เกิด</w:t>
            </w: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น้ำรั่วจากท่อน้ำ</w:t>
            </w:r>
            <w:r w:rsidR="00DF5F2A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อาจจะเกิดน้ำ</w:t>
            </w:r>
            <w:proofErr w:type="spellStart"/>
            <w:r w:rsidR="00DF5F2A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ท่วง</w:t>
            </w:r>
            <w:proofErr w:type="spellEnd"/>
            <w:r w:rsidR="00DF5F2A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ขังทำให้อุปกรณ์ต่างๆเสียหาย</w:t>
            </w:r>
          </w:p>
          <w:p w:rsidR="00DF5F2A" w:rsidRPr="00DF5F2A" w:rsidRDefault="00DF5F2A" w:rsidP="001455D0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2.สภาพของสายไฟที่ชำรุด</w:t>
            </w:r>
          </w:p>
          <w:p w:rsidR="001455D0" w:rsidRPr="00DF5F2A" w:rsidRDefault="001455D0" w:rsidP="001455D0">
            <w:pPr>
              <w:ind w:right="-45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1" w:type="dxa"/>
          </w:tcPr>
          <w:p w:rsidR="001455D0" w:rsidRPr="00DF5F2A" w:rsidRDefault="001455D0" w:rsidP="009D4812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จำนวนครั้งในการเกิด</w:t>
            </w: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</w:t>
            </w:r>
            <w:r w:rsidR="009D4812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ไม่เกิน</w:t>
            </w: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="009D481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4 ครั้ง/ปี                    (น้ำรั่ว/น้ำท่วม/สายไฟฟ้ารัดวงจร/ไฟไหม้)</w:t>
            </w:r>
          </w:p>
          <w:p w:rsidR="001455D0" w:rsidRPr="00DF5F2A" w:rsidRDefault="001455D0" w:rsidP="001455D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5D0" w:rsidRPr="00DF5F2A" w:rsidRDefault="001455D0" w:rsidP="001455D0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599" w:type="dxa"/>
          </w:tcPr>
          <w:p w:rsidR="00DF5F2A" w:rsidRPr="00DF5F2A" w:rsidRDefault="001455D0" w:rsidP="00386D43">
            <w:pPr>
              <w:ind w:left="121" w:hanging="121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ติดตั้งอุปกรณ์ดับเพลิงทุกห้องที่มี  ความเสี่ยงต่อการเกิดเหตุได้ เช่น  ติด </w:t>
            </w:r>
            <w:r w:rsidRPr="00DF5F2A">
              <w:rPr>
                <w:rFonts w:ascii="TH SarabunPSK" w:hAnsi="TH SarabunPSK" w:cs="TH SarabunPSK"/>
                <w:sz w:val="24"/>
                <w:szCs w:val="24"/>
              </w:rPr>
              <w:t>Sprinkler</w:t>
            </w: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และถังดับเพลิง</w:t>
            </w:r>
          </w:p>
          <w:p w:rsidR="00DF5F2A" w:rsidRPr="00DF5F2A" w:rsidRDefault="001455D0" w:rsidP="00386D43">
            <w:pPr>
              <w:ind w:left="121" w:hanging="121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2. มีการจัดอบรมซ้อมดับเพลิงทุกปี</w:t>
            </w:r>
          </w:p>
          <w:p w:rsidR="00DF5F2A" w:rsidRPr="00DF5F2A" w:rsidRDefault="001455D0" w:rsidP="00386D43">
            <w:pPr>
              <w:ind w:left="121" w:hanging="121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3. เปลี่ยนถังดับเพลิงให้มีความเหมาะสมในด้านประเภทการใช้งาน เช่น ควรเป็นถังดับเพลิงสีเขียวใน ห้องที่มีเครื่องมือวิทยาศาสตร์</w:t>
            </w:r>
          </w:p>
          <w:p w:rsidR="001455D0" w:rsidRPr="00DF5F2A" w:rsidRDefault="001455D0" w:rsidP="00386D43">
            <w:pPr>
              <w:ind w:left="121" w:hanging="12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4. ตรวจสอบสายไฟในอาคาร ให้อยู่ในสภาพสมบูรณ์</w:t>
            </w:r>
          </w:p>
        </w:tc>
        <w:tc>
          <w:tcPr>
            <w:tcW w:w="930" w:type="dxa"/>
          </w:tcPr>
          <w:p w:rsidR="001455D0" w:rsidRPr="00DF5F2A" w:rsidRDefault="001455D0" w:rsidP="001455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1455D0" w:rsidRPr="00DF5F2A" w:rsidRDefault="007314AD" w:rsidP="00DF5F2A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775335</wp:posOffset>
                      </wp:positionV>
                      <wp:extent cx="1273810" cy="300355"/>
                      <wp:effectExtent l="9525" t="7620" r="13970" b="13970"/>
                      <wp:wrapNone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273810" cy="3003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F5F2A" w:rsidRPr="00042CD0" w:rsidRDefault="00DF5F2A" w:rsidP="00F831E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DF5F2A" w:rsidRPr="00042CD0" w:rsidRDefault="00DF5F2A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DF5F2A" w:rsidRPr="00042CD0" w:rsidRDefault="00DF5F2A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DF5F2A" w:rsidRPr="00042CD0" w:rsidRDefault="00DF5F2A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2" style="position:absolute;left:0;text-align:left;margin-left:-28pt;margin-top:61.05pt;width:100.3pt;height:23.6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DF5F2A" w:rsidRPr="00042CD0" w:rsidRDefault="00DF5F2A" w:rsidP="00F831E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DF5F2A" w:rsidRPr="00042CD0" w:rsidRDefault="00DF5F2A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DF5F2A" w:rsidRPr="00042CD0" w:rsidRDefault="00DF5F2A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DF5F2A" w:rsidRPr="00042CD0" w:rsidRDefault="00DF5F2A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5F2A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DF5F2A" w:rsidRPr="00DF5F2A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95" w:type="dxa"/>
            <w:shd w:val="clear" w:color="auto" w:fill="auto"/>
          </w:tcPr>
          <w:p w:rsidR="001455D0" w:rsidRPr="00DF5F2A" w:rsidRDefault="00DF5F2A" w:rsidP="001455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DF5F2A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613" w:type="dxa"/>
            <w:shd w:val="clear" w:color="auto" w:fill="auto"/>
          </w:tcPr>
          <w:p w:rsidR="001455D0" w:rsidRPr="00DF5F2A" w:rsidRDefault="00DF5F2A" w:rsidP="001455D0">
            <w:pPr>
              <w:ind w:right="-5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คสูง</w:t>
            </w:r>
            <w:proofErr w:type="spellEnd"/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มาก</w:t>
            </w:r>
          </w:p>
        </w:tc>
        <w:tc>
          <w:tcPr>
            <w:tcW w:w="2886" w:type="dxa"/>
            <w:shd w:val="clear" w:color="auto" w:fill="auto"/>
          </w:tcPr>
          <w:p w:rsidR="00DF5F2A" w:rsidRDefault="00DF5F2A" w:rsidP="001455D0">
            <w:pPr>
              <w:numPr>
                <w:ilvl w:val="0"/>
                <w:numId w:val="7"/>
              </w:numPr>
              <w:ind w:left="173" w:hanging="14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ตรวจสอบโครงสร้างของอาคาร</w:t>
            </w:r>
          </w:p>
          <w:p w:rsidR="00DF5F2A" w:rsidRDefault="00DF5F2A" w:rsidP="001455D0">
            <w:pPr>
              <w:numPr>
                <w:ilvl w:val="0"/>
                <w:numId w:val="7"/>
              </w:numPr>
              <w:ind w:left="173" w:hanging="141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ตรวจสอบระบบการวางท่อน้ำของอาคาร</w:t>
            </w:r>
          </w:p>
          <w:p w:rsidR="001455D0" w:rsidRPr="00DF5F2A" w:rsidRDefault="001455D0" w:rsidP="001455D0">
            <w:pPr>
              <w:numPr>
                <w:ilvl w:val="0"/>
                <w:numId w:val="7"/>
              </w:numPr>
              <w:ind w:left="97" w:hanging="146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มีการจัดอบรมซ้อมดับเพลิงทุกปี</w:t>
            </w:r>
          </w:p>
          <w:p w:rsidR="00DF5F2A" w:rsidRDefault="00DF5F2A" w:rsidP="00DF5F2A">
            <w:pPr>
              <w:ind w:right="-286" w:hanging="4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4.จัดตั้งคำขอ</w:t>
            </w:r>
            <w:r w:rsidR="001455D0"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บประมาณแผ่นดิน</w:t>
            </w:r>
          </w:p>
          <w:p w:rsidR="001455D0" w:rsidRPr="00DF5F2A" w:rsidRDefault="001455D0" w:rsidP="00DF5F2A">
            <w:pPr>
              <w:ind w:right="-286" w:hanging="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(จาก</w:t>
            </w:r>
            <w:proofErr w:type="spellStart"/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สกอ</w:t>
            </w:r>
            <w:proofErr w:type="spellEnd"/>
            <w:r w:rsidRPr="00DF5F2A">
              <w:rPr>
                <w:rFonts w:ascii="TH SarabunPSK" w:hAnsi="TH SarabunPSK" w:cs="TH SarabunPSK" w:hint="cs"/>
                <w:sz w:val="24"/>
                <w:szCs w:val="24"/>
                <w:cs/>
              </w:rPr>
              <w:t>./มหาวิทยาลัย)</w:t>
            </w:r>
          </w:p>
        </w:tc>
        <w:tc>
          <w:tcPr>
            <w:tcW w:w="2042" w:type="dxa"/>
          </w:tcPr>
          <w:p w:rsidR="001455D0" w:rsidRPr="00DF5F2A" w:rsidRDefault="001455D0" w:rsidP="00DF5F2A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1. คณบดี</w:t>
            </w:r>
          </w:p>
          <w:p w:rsidR="001455D0" w:rsidRPr="00DF5F2A" w:rsidRDefault="001455D0" w:rsidP="00DF5F2A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2. หัวหน้าภาควิชาทุกภาควิชา</w:t>
            </w:r>
          </w:p>
          <w:p w:rsidR="001455D0" w:rsidRPr="00DF5F2A" w:rsidRDefault="001455D0" w:rsidP="00DF5F2A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3. หัวหน้าหน่วยดูแลทรัพย์สิน</w:t>
            </w:r>
          </w:p>
        </w:tc>
        <w:tc>
          <w:tcPr>
            <w:tcW w:w="1180" w:type="dxa"/>
          </w:tcPr>
          <w:p w:rsidR="001455D0" w:rsidRPr="00DF5F2A" w:rsidRDefault="001455D0" w:rsidP="001455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F5F2A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2562</w:t>
            </w:r>
          </w:p>
        </w:tc>
      </w:tr>
    </w:tbl>
    <w:p w:rsidR="00F831E9" w:rsidRPr="00921F73" w:rsidRDefault="00F831E9" w:rsidP="00F831E9">
      <w:pPr>
        <w:ind w:firstLine="0"/>
        <w:jc w:val="center"/>
        <w:rPr>
          <w:rFonts w:ascii="TH SarabunPSK" w:hAnsi="TH SarabunPSK" w:cs="TH SarabunPSK"/>
          <w:sz w:val="25"/>
          <w:szCs w:val="25"/>
        </w:rPr>
      </w:pPr>
      <w:r w:rsidRPr="00921F73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C159EA" w:rsidRPr="00F4733B" w:rsidRDefault="00C159EA" w:rsidP="00C159EA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C159EA" w:rsidRP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C159EA" w:rsidRPr="00C159EA" w:rsidRDefault="00C159EA" w:rsidP="00C159EA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C159E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1977"/>
        <w:gridCol w:w="990"/>
        <w:gridCol w:w="416"/>
        <w:gridCol w:w="395"/>
        <w:gridCol w:w="899"/>
        <w:gridCol w:w="2518"/>
        <w:gridCol w:w="1810"/>
        <w:gridCol w:w="1180"/>
      </w:tblGrid>
      <w:tr w:rsidR="00C159EA" w:rsidRPr="00C159EA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C159EA" w:rsidRPr="00C159EA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5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59EA" w:rsidRPr="004F527B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53" type="#_x0000_t202" style="position:absolute;left:0;text-align:left;margin-left:21.75pt;margin-top:16.6pt;width:790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" stroked="f">
                      <v:fill opacity="0"/>
                      <v:textbox>
                        <w:txbxContent>
                          <w:p w:rsidR="00C159EA" w:rsidRPr="004F527B" w:rsidRDefault="00C159EA" w:rsidP="00C159E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9EA"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C159EA" w:rsidRPr="00C159EA" w:rsidRDefault="00C159EA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C159EA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1977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0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C159EA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C159EA" w:rsidRPr="00C159EA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C159EA" w:rsidRDefault="007314AD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441325</wp:posOffset>
                      </wp:positionV>
                      <wp:extent cx="1296035" cy="349885"/>
                      <wp:effectExtent l="0" t="3175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6035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159EA" w:rsidRPr="00042CD0" w:rsidRDefault="00C159EA" w:rsidP="00C159E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C159EA" w:rsidRPr="00042CD0" w:rsidRDefault="00C159EA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4" style="position:absolute;left:0;text-align:left;margin-left:-24.65pt;margin-top:34.75pt;width:102.05pt;height:27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C159EA" w:rsidRPr="00042CD0" w:rsidRDefault="00C159EA" w:rsidP="00C159E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C159EA" w:rsidRPr="00042CD0" w:rsidRDefault="00C159EA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9EA"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C159EA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899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C159EA" w:rsidRPr="00C159EA" w:rsidRDefault="00C159EA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518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C159EA" w:rsidRPr="00C159EA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C159EA" w:rsidRPr="00C159EA" w:rsidTr="00A67723">
        <w:trPr>
          <w:cantSplit/>
          <w:trHeight w:val="1640"/>
          <w:tblHeader/>
          <w:jc w:val="center"/>
        </w:trPr>
        <w:tc>
          <w:tcPr>
            <w:tcW w:w="1843" w:type="dxa"/>
          </w:tcPr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E22AA0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159E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ไฟไหม้ </w:t>
            </w: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C159EA" w:rsidRPr="00C159EA" w:rsidRDefault="00C159EA" w:rsidP="00C159EA">
            <w:pPr>
              <w:ind w:left="155" w:hanging="15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ไฟฟ้าลัดวงจร/ระบบไฟฟ้าขัดข้อง</w:t>
            </w:r>
          </w:p>
          <w:p w:rsidR="00C159EA" w:rsidRPr="00C159EA" w:rsidRDefault="00C159EA" w:rsidP="00C159EA">
            <w:pPr>
              <w:ind w:left="155" w:right="-67" w:hanging="15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อุปกรณ์ เครื่องมื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วิทยาศาสตร์ชำรุดสายไฟมีสภาพชำรุด</w:t>
            </w: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จำนวนครั้งที่เกิด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</w:t>
            </w:r>
            <w:r w:rsidRPr="00C159EA">
              <w:rPr>
                <w:rFonts w:ascii="TH SarabunPSK" w:hAnsi="TH SarabunPSK" w:cs="TH SarabunPSK" w:hint="cs"/>
                <w:sz w:val="24"/>
                <w:szCs w:val="24"/>
                <w:cs/>
              </w:rPr>
              <w:t>ลัดวงจร/ขัดข้อง</w:t>
            </w: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C159EA" w:rsidRPr="00C159EA" w:rsidRDefault="00C159EA" w:rsidP="00C159EA">
            <w:pPr>
              <w:ind w:left="135" w:hanging="13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ติดตั้งถังดับเพลิงให้มีความเหมาะสมในด้านประเภทการใช้งาน เช่น ควรเป็นถังดับเพลิงสีเขียวในห้องที่มีเครื่องมือวิทยาศาสตร์</w:t>
            </w:r>
          </w:p>
          <w:p w:rsidR="00C159EA" w:rsidRPr="00C159EA" w:rsidRDefault="00C159EA" w:rsidP="00C159EA">
            <w:pPr>
              <w:ind w:left="135" w:hanging="13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ติดตั้งอุปกรณ์ดับเพลิงในห้องปฏิบัติการ เช่น ติดหัวจ่ายน้ำดับเพลิง </w:t>
            </w:r>
            <w:r w:rsidRPr="00C159EA">
              <w:rPr>
                <w:rFonts w:ascii="TH SarabunPSK" w:hAnsi="TH SarabunPSK" w:cs="TH SarabunPSK"/>
                <w:sz w:val="24"/>
                <w:szCs w:val="24"/>
              </w:rPr>
              <w:t>(sprinkler)</w:t>
            </w:r>
          </w:p>
          <w:p w:rsidR="00C159EA" w:rsidRPr="00C159EA" w:rsidRDefault="00C159EA" w:rsidP="00C159EA">
            <w:pPr>
              <w:ind w:left="135" w:hanging="13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ตรวจสอบสายไฟ ปลั๊กไฟ ในห้องปฏิบัติการให้อยู่ในสภาพสมบูรณ์</w:t>
            </w:r>
          </w:p>
          <w:p w:rsidR="00C159EA" w:rsidRPr="00C159EA" w:rsidRDefault="00C159EA" w:rsidP="00A67723">
            <w:pPr>
              <w:ind w:left="191" w:hanging="19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:rsidR="00C159EA" w:rsidRPr="00C159EA" w:rsidRDefault="00C159EA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สูงมาก</w:t>
            </w:r>
          </w:p>
        </w:tc>
        <w:tc>
          <w:tcPr>
            <w:tcW w:w="2518" w:type="dxa"/>
            <w:shd w:val="clear" w:color="auto" w:fill="auto"/>
          </w:tcPr>
          <w:p w:rsidR="00C159EA" w:rsidRPr="00C159EA" w:rsidRDefault="00C159EA" w:rsidP="0026123D">
            <w:pPr>
              <w:ind w:left="135" w:hanging="13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ตรวจสอบประสิทธิภาพของ </w:t>
            </w:r>
            <w:r w:rsidRPr="00C159EA">
              <w:rPr>
                <w:rFonts w:ascii="TH SarabunPSK" w:hAnsi="TH SarabunPSK" w:cs="TH SarabunPSK"/>
                <w:sz w:val="24"/>
                <w:szCs w:val="24"/>
              </w:rPr>
              <w:t xml:space="preserve">smoke detector 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อย่างสม่ำเสมอ</w:t>
            </w:r>
          </w:p>
          <w:p w:rsidR="00C159EA" w:rsidRPr="00C159EA" w:rsidRDefault="00C159EA" w:rsidP="0026123D">
            <w:pPr>
              <w:ind w:left="135" w:hanging="13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C159EA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ตรวจสอบตู้เมนไฟฟ้าทุกภาควิชา/หน่วยบริการ</w:t>
            </w:r>
          </w:p>
          <w:p w:rsidR="00C159EA" w:rsidRPr="00C159EA" w:rsidRDefault="00C159EA" w:rsidP="0026123D">
            <w:pPr>
              <w:ind w:left="135" w:right="-101" w:hanging="13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Pr="00C159EA">
              <w:rPr>
                <w:rFonts w:ascii="TH SarabunPSK" w:hAnsi="TH SarabunPSK" w:cs="TH SarabunPSK" w:hint="cs"/>
                <w:sz w:val="24"/>
                <w:szCs w:val="24"/>
                <w:cs/>
              </w:rPr>
              <w:t>เปลี่ยนสายไฟฟ้า และเครื่องสำรองไฟฟ้าฉุกเฉิน อาคารเทพรัตน์ทั้งหมด</w:t>
            </w:r>
          </w:p>
        </w:tc>
        <w:tc>
          <w:tcPr>
            <w:tcW w:w="1810" w:type="dxa"/>
          </w:tcPr>
          <w:p w:rsidR="00C159EA" w:rsidRPr="00C159EA" w:rsidRDefault="00C159EA" w:rsidP="00A67723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1.หัวหน้าหน่วยดูแล     </w:t>
            </w:r>
          </w:p>
          <w:p w:rsidR="00C159EA" w:rsidRPr="00C159EA" w:rsidRDefault="00C159EA" w:rsidP="00A67723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ทรัพย์สิน</w:t>
            </w:r>
          </w:p>
          <w:p w:rsidR="00C159EA" w:rsidRPr="00C159EA" w:rsidRDefault="00C159EA" w:rsidP="00A67723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80" w:type="dxa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Pr="00C159E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C159EA" w:rsidRP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 w:rsidRPr="00C159EA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C159EA" w:rsidRPr="00F4733B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DF5F2A" w:rsidRDefault="00DF5F2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2770C5" w:rsidRPr="00F4733B" w:rsidRDefault="002770C5" w:rsidP="004F527B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8342A0" w:rsidRPr="0026123D" w:rsidRDefault="008342A0" w:rsidP="00651DD3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DD6EC9" w:rsidRPr="0026123D">
        <w:rPr>
          <w:rFonts w:ascii="TH SarabunPSK" w:hAnsi="TH SarabunPSK" w:cs="TH SarabunPSK"/>
          <w:b/>
          <w:bCs/>
          <w:sz w:val="26"/>
          <w:szCs w:val="26"/>
        </w:rPr>
        <w:t>2</w:t>
      </w:r>
    </w:p>
    <w:p w:rsidR="008342A0" w:rsidRPr="0026123D" w:rsidRDefault="008342A0" w:rsidP="008342A0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2231"/>
        <w:gridCol w:w="1701"/>
        <w:gridCol w:w="2100"/>
        <w:gridCol w:w="1345"/>
        <w:gridCol w:w="353"/>
        <w:gridCol w:w="395"/>
        <w:gridCol w:w="531"/>
        <w:gridCol w:w="2886"/>
        <w:gridCol w:w="1535"/>
        <w:gridCol w:w="1180"/>
      </w:tblGrid>
      <w:tr w:rsidR="00447ACA" w:rsidRPr="0026123D" w:rsidTr="00DD73D4">
        <w:trPr>
          <w:cantSplit/>
          <w:trHeight w:val="1422"/>
          <w:tblHeader/>
          <w:jc w:val="center"/>
        </w:trPr>
        <w:tc>
          <w:tcPr>
            <w:tcW w:w="1729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F52489" w:rsidRPr="0026123D" w:rsidRDefault="007314AD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278765</wp:posOffset>
                      </wp:positionV>
                      <wp:extent cx="9824085" cy="238125"/>
                      <wp:effectExtent l="5080" t="3810" r="635" b="5715"/>
                      <wp:wrapNone/>
                      <wp:docPr id="3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408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2489" w:rsidRPr="004F527B" w:rsidRDefault="00F52489" w:rsidP="00F52489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="00C66025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</w:t>
                                  </w:r>
                                  <w:r w:rsidR="00C66025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</w:t>
                                  </w:r>
                                  <w:r w:rsidR="00C66025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="005A7EE3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</w:t>
                                  </w:r>
                                  <w:r w:rsidR="00C66025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               </w:t>
                                  </w:r>
                                  <w:r w:rsidR="005A7EE3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2</w:t>
                                  </w:r>
                                  <w:r w:rsidR="005A7EE3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3" o:spid="_x0000_s1055" type="#_x0000_t202" style="position:absolute;left:0;text-align:left;margin-left:11.7pt;margin-top:21.95pt;width:773.5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" stroked="f">
                      <v:fill opacity="0"/>
                      <v:textbox>
                        <w:txbxContent>
                          <w:p w:rsidR="00F52489" w:rsidRPr="004F527B" w:rsidRDefault="00F52489" w:rsidP="00F52489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C66025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</w:t>
                            </w:r>
                            <w:r w:rsidR="00C66025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</w:t>
                            </w:r>
                            <w:r w:rsidR="00C66025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5A7EE3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</w:t>
                            </w:r>
                            <w:r w:rsidR="00C66025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               </w:t>
                            </w:r>
                            <w:r w:rsidR="005A7EE3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2</w:t>
                            </w:r>
                            <w:r w:rsidR="005A7EE3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489"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F52489" w:rsidRPr="0026123D" w:rsidRDefault="00F52489" w:rsidP="00710CE8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26123D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345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26123D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F52489" w:rsidRPr="0026123D" w:rsidRDefault="00F52489" w:rsidP="00710CE8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52489" w:rsidRPr="0026123D" w:rsidRDefault="00F52489" w:rsidP="00710CE8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52489" w:rsidRPr="0026123D" w:rsidRDefault="00F52489" w:rsidP="00710CE8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F52489" w:rsidRPr="0026123D" w:rsidRDefault="00F52489" w:rsidP="00710CE8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535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F52489" w:rsidRPr="0026123D" w:rsidRDefault="00F52489" w:rsidP="00710CE8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F52489" w:rsidRPr="0026123D" w:rsidRDefault="00F52489" w:rsidP="00710CE8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447ACA" w:rsidRPr="0026123D" w:rsidTr="00DD73D4">
        <w:trPr>
          <w:cantSplit/>
          <w:trHeight w:val="1640"/>
          <w:tblHeader/>
          <w:jc w:val="center"/>
        </w:trPr>
        <w:tc>
          <w:tcPr>
            <w:tcW w:w="1729" w:type="dxa"/>
          </w:tcPr>
          <w:p w:rsidR="00757D37" w:rsidRDefault="00E22AA0" w:rsidP="00DD73D4">
            <w:pPr>
              <w:ind w:right="-15" w:firstLine="0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  <w:r w:rsidR="007026BB">
              <w:rPr>
                <w:rFonts w:ascii="TH SarabunPSK" w:hAnsi="TH SarabunPSK" w:cs="TH SarabunPSK" w:hint="cs"/>
                <w:sz w:val="25"/>
                <w:szCs w:val="25"/>
                <w:cs/>
              </w:rPr>
              <w:t>8.เ</w:t>
            </w:r>
            <w:r w:rsidR="00DF5F2A">
              <w:rPr>
                <w:rFonts w:ascii="TH SarabunPSK" w:hAnsi="TH SarabunPSK" w:cs="TH SarabunPSK" w:hint="cs"/>
                <w:sz w:val="25"/>
                <w:szCs w:val="25"/>
                <w:cs/>
              </w:rPr>
              <w:t>ครื่องมือวิทยาศาสตร์ได้รับความเสียหายจากการใช้งาน</w:t>
            </w:r>
          </w:p>
          <w:p w:rsidR="00757D37" w:rsidRDefault="00757D37" w:rsidP="00DD73D4">
            <w:pPr>
              <w:ind w:right="-15" w:firstLine="0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  <w:p w:rsidR="00757D37" w:rsidRDefault="00757D37" w:rsidP="00DD73D4">
            <w:pPr>
              <w:ind w:right="-15"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52489" w:rsidRPr="0026123D" w:rsidRDefault="00F52489" w:rsidP="00710CE8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541AEF" w:rsidRPr="0026123D" w:rsidRDefault="000E0BE4" w:rsidP="00C66025">
            <w:pPr>
              <w:ind w:left="132" w:right="-101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  <w:r w:rsidR="00541AEF"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ความบกพร่อง/ประมาท</w:t>
            </w:r>
            <w:r w:rsidR="00541AEF"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/</w:t>
            </w:r>
            <w:r w:rsidR="00541AEF"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ขาดความรู้</w:t>
            </w:r>
            <w:r w:rsidR="00541AEF"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ความเข้าใจ </w:t>
            </w:r>
            <w:r w:rsidR="00541AEF" w:rsidRPr="0026123D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และความรู้เท่าไม่ถึงการณ์ของนักศึกษาเจ้าหน้าที่ </w:t>
            </w:r>
            <w:r w:rsidR="00541AEF"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และ</w:t>
            </w:r>
            <w:r w:rsidR="00541AEF"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นักวิจัย</w:t>
            </w:r>
          </w:p>
          <w:p w:rsidR="000E0BE4" w:rsidRPr="0026123D" w:rsidRDefault="000E0BE4" w:rsidP="00447ACA">
            <w:pPr>
              <w:ind w:left="132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2.ความผิดปกติของเครื่องมือวิทยาศาสตร์</w:t>
            </w:r>
          </w:p>
          <w:p w:rsidR="00C700D5" w:rsidRPr="0026123D" w:rsidRDefault="00C700D5" w:rsidP="0083286F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733B" w:rsidRPr="0026123D" w:rsidRDefault="00F4733B" w:rsidP="00447ACA">
            <w:pPr>
              <w:ind w:left="169" w:hanging="169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จำนวน</w:t>
            </w: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ครั้งที่เกิด</w:t>
            </w: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อุบัติเหตุในห้อง</w:t>
            </w: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วิจัย</w:t>
            </w:r>
          </w:p>
          <w:p w:rsidR="00F52489" w:rsidRPr="0026123D" w:rsidRDefault="00447ACA" w:rsidP="00447ACA">
            <w:pPr>
              <w:ind w:left="169" w:right="-101" w:hanging="169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2. จำนวนครั่งที่มีความผิดปกติของ</w:t>
            </w:r>
            <w:r w:rsidR="00F4733B"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เครื่องมือ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F4733B" w:rsidRPr="0026123D" w:rsidRDefault="00F4733B" w:rsidP="00DD6EC9">
            <w:pPr>
              <w:ind w:left="78" w:hanging="142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</w:rPr>
              <w:t xml:space="preserve">1. </w:t>
            </w:r>
            <w:r w:rsidR="00447ACA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ปรับปรุงห้องวิจัยของหน่วยวิจัย</w:t>
            </w: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ให้ได้มาตรฐานความปลอดภัยตามข้อกำหนดของมหาวิทยาลัย</w:t>
            </w:r>
          </w:p>
          <w:p w:rsidR="00F4733B" w:rsidRPr="0026123D" w:rsidRDefault="00F4733B" w:rsidP="00C66025">
            <w:pPr>
              <w:pStyle w:val="ListParagraph"/>
              <w:ind w:left="78" w:right="-128" w:hanging="142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2. ทำแผน/งบประมาณในการบำรุงรักษาหรือสอบเทียบเครื่องมือวิทยาศาสตร์ (โดยเฉพาะเครื่องมือที่เกี่ยวข้องกับรังสี และแรงดัน)</w:t>
            </w:r>
          </w:p>
          <w:p w:rsidR="00F52489" w:rsidRPr="0026123D" w:rsidRDefault="00F4733B" w:rsidP="008B6B9F">
            <w:pPr>
              <w:ind w:left="108" w:right="-128" w:hanging="108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3.การอบรมนักศึกษาและเจ้าหน้าที่ให้มีความรู้ในการใช้เครื่องมือในหน่วยวิจัยกลาง</w:t>
            </w:r>
          </w:p>
        </w:tc>
        <w:tc>
          <w:tcPr>
            <w:tcW w:w="1345" w:type="dxa"/>
          </w:tcPr>
          <w:p w:rsidR="00F4733B" w:rsidRPr="0026123D" w:rsidRDefault="007314AD" w:rsidP="00766C23">
            <w:pPr>
              <w:ind w:left="146" w:hanging="146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3107055</wp:posOffset>
                      </wp:positionV>
                      <wp:extent cx="981710" cy="349885"/>
                      <wp:effectExtent l="0" t="7938" r="953" b="952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8171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4733B" w:rsidRPr="00042CD0" w:rsidRDefault="00F4733B" w:rsidP="00F4733B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F4733B" w:rsidRPr="00042CD0" w:rsidRDefault="00F4733B" w:rsidP="00F4733B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F4733B" w:rsidRPr="00042CD0" w:rsidRDefault="00F4733B" w:rsidP="00F4733B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F4733B" w:rsidRPr="00042CD0" w:rsidRDefault="00F4733B" w:rsidP="00F4733B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6" style="position:absolute;left:0;text-align:left;margin-left:456pt;margin-top:244.65pt;width:77.3pt;height:27.5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F4733B" w:rsidRPr="00042CD0" w:rsidRDefault="00F4733B" w:rsidP="00F4733B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F4733B" w:rsidRPr="00042CD0" w:rsidRDefault="00F4733B" w:rsidP="00F4733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F4733B" w:rsidRPr="00042CD0" w:rsidRDefault="00F4733B" w:rsidP="00F4733B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F4733B" w:rsidRPr="00042CD0" w:rsidRDefault="00F4733B" w:rsidP="00F4733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733B" w:rsidRPr="0026123D">
              <w:rPr>
                <w:rFonts w:ascii="TH SarabunPSK" w:hAnsi="TH SarabunPSK" w:cs="TH SarabunPSK"/>
                <w:sz w:val="25"/>
                <w:szCs w:val="25"/>
              </w:rPr>
              <w:t>1.</w:t>
            </w:r>
            <w:r w:rsidR="00F4733B"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ไม่มีการเกิดอุบัติเหตุในห้องปฏิบัติการ</w:t>
            </w:r>
          </w:p>
          <w:p w:rsidR="00F52489" w:rsidRPr="0026123D" w:rsidRDefault="00F4733B" w:rsidP="007026BB">
            <w:pPr>
              <w:ind w:left="146" w:hanging="146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2.มีความผิดปกติของเครื่องมือเนื่องจากความประมาทของผู้ใช้ 1 เครื่อง</w:t>
            </w:r>
          </w:p>
        </w:tc>
        <w:tc>
          <w:tcPr>
            <w:tcW w:w="353" w:type="dxa"/>
            <w:shd w:val="clear" w:color="auto" w:fill="auto"/>
          </w:tcPr>
          <w:p w:rsidR="00F52489" w:rsidRPr="0026123D" w:rsidRDefault="007314AD" w:rsidP="00710CE8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485140</wp:posOffset>
                      </wp:positionV>
                      <wp:extent cx="981710" cy="349885"/>
                      <wp:effectExtent l="0" t="7938" r="953" b="952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8171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44C10" w:rsidRPr="00042CD0" w:rsidRDefault="00844C10" w:rsidP="00844C10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844C10" w:rsidRPr="00042CD0" w:rsidRDefault="00844C10" w:rsidP="00844C10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844C10" w:rsidRPr="00042CD0" w:rsidRDefault="00844C10" w:rsidP="00844C10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844C10" w:rsidRPr="00042CD0" w:rsidRDefault="00844C10" w:rsidP="00844C10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7" style="position:absolute;left:0;text-align:left;margin-left:-14.85pt;margin-top:38.2pt;width:77.3pt;height:27.55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844C10" w:rsidRPr="00042CD0" w:rsidRDefault="00844C10" w:rsidP="00844C10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844C10" w:rsidRPr="00042CD0" w:rsidRDefault="00844C10" w:rsidP="00844C1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844C10" w:rsidRPr="00042CD0" w:rsidRDefault="00844C10" w:rsidP="00844C1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844C10" w:rsidRPr="00042CD0" w:rsidRDefault="00844C10" w:rsidP="00844C1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2489"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F52489" w:rsidRPr="0026123D" w:rsidRDefault="004A73D6" w:rsidP="00710CE8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F52489" w:rsidRPr="0026123D" w:rsidRDefault="00F52489" w:rsidP="007E3D4B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  <w:bookmarkStart w:id="0" w:name="_GoBack"/>
            <w:bookmarkEnd w:id="0"/>
          </w:p>
        </w:tc>
        <w:tc>
          <w:tcPr>
            <w:tcW w:w="2886" w:type="dxa"/>
            <w:shd w:val="clear" w:color="auto" w:fill="auto"/>
          </w:tcPr>
          <w:p w:rsidR="004A73D6" w:rsidRPr="0026123D" w:rsidRDefault="004A73D6" w:rsidP="004A73D6">
            <w:pPr>
              <w:pStyle w:val="ListParagraph"/>
              <w:ind w:left="78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1. ทำแผน/งบประมาณในการบำรุงรักษาหรือสอบเทียบเครื่องมือวิทยาศาสตร์ (โดยเฉพาะเครื่องมือที่เกี่ยวข้องกับรังสี และแรงดัน)</w:t>
            </w:r>
          </w:p>
          <w:p w:rsidR="004A73D6" w:rsidRPr="0026123D" w:rsidRDefault="00DD73D4" w:rsidP="004A73D6">
            <w:pPr>
              <w:pStyle w:val="ListParagraph"/>
              <w:ind w:left="78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2.</w:t>
            </w:r>
            <w:r w:rsidR="004A73D6"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การอบรมนักศึกษาและเจ้าหน้าที่ให้มีความรู้ในการใช้เครื่องมือในหน่วยวิจัยกลาง</w:t>
            </w:r>
          </w:p>
          <w:p w:rsidR="00965F33" w:rsidRPr="0026123D" w:rsidRDefault="004A73D6" w:rsidP="008B6B9F">
            <w:pPr>
              <w:pStyle w:val="ListParagraph"/>
              <w:ind w:left="78" w:right="-146" w:hanging="14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>3. ทำโครงการการกำจัดของเสียทางชีวภาพ</w:t>
            </w:r>
          </w:p>
        </w:tc>
        <w:tc>
          <w:tcPr>
            <w:tcW w:w="1535" w:type="dxa"/>
          </w:tcPr>
          <w:p w:rsidR="00F52489" w:rsidRPr="0026123D" w:rsidRDefault="00F52489" w:rsidP="00447ACA">
            <w:pPr>
              <w:ind w:left="160" w:right="-268" w:hanging="16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340021"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ประธานหน่วยเครื่องมือวิจัยกลาง </w:t>
            </w:r>
          </w:p>
        </w:tc>
        <w:tc>
          <w:tcPr>
            <w:tcW w:w="1180" w:type="dxa"/>
          </w:tcPr>
          <w:p w:rsidR="00F52489" w:rsidRPr="0026123D" w:rsidRDefault="00F52489" w:rsidP="00710CE8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4A73D6" w:rsidRPr="0026123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</w:tbl>
    <w:p w:rsidR="005A7EE3" w:rsidRPr="0026123D" w:rsidRDefault="005A7EE3" w:rsidP="005A7EE3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 w:rsidRPr="0026123D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42142F" w:rsidRPr="00F4733B" w:rsidRDefault="0042142F" w:rsidP="0042142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42142F" w:rsidRPr="00F4733B" w:rsidRDefault="0042142F" w:rsidP="0042142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42142F" w:rsidRPr="00F4733B" w:rsidRDefault="0042142F" w:rsidP="0042142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42142F" w:rsidRDefault="0042142F" w:rsidP="0042142F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42142F" w:rsidSect="00B33907">
      <w:headerReference w:type="default" r:id="rId8"/>
      <w:footerReference w:type="default" r:id="rId9"/>
      <w:pgSz w:w="16838" w:h="11906" w:orient="landscape" w:code="9"/>
      <w:pgMar w:top="409" w:right="295" w:bottom="340" w:left="426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92" w:rsidRDefault="00923B92" w:rsidP="00FF0678">
      <w:r>
        <w:separator/>
      </w:r>
    </w:p>
  </w:endnote>
  <w:endnote w:type="continuationSeparator" w:id="0">
    <w:p w:rsidR="00923B92" w:rsidRDefault="00923B92" w:rsidP="00FF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6A" w:rsidRPr="008C0D2A" w:rsidRDefault="00F26A6A" w:rsidP="008C0D2A">
    <w:pPr>
      <w:ind w:right="808" w:firstLine="0"/>
      <w:jc w:val="right"/>
      <w:rPr>
        <w:rFonts w:ascii="TH SarabunPSK" w:hAnsi="TH SarabunPSK" w:cs="TH SarabunPSK"/>
        <w:sz w:val="28"/>
        <w:cs/>
      </w:rPr>
    </w:pPr>
    <w:r w:rsidRPr="00F314EE">
      <w:rPr>
        <w:rFonts w:ascii="TH SarabunPSK" w:hAnsi="TH SarabunPSK" w:cs="TH SarabunPSK"/>
        <w:b/>
        <w:bCs/>
        <w:sz w:val="24"/>
        <w:szCs w:val="24"/>
        <w:cs/>
      </w:rPr>
      <w:t xml:space="preserve">หน้าที่ </w:t>
    </w:r>
    <w:r w:rsidRPr="00F314EE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F314EE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Pr="00F314EE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7E3D4B">
      <w:rPr>
        <w:rFonts w:ascii="TH SarabunPSK" w:hAnsi="TH SarabunPSK" w:cs="TH SarabunPSK"/>
        <w:b/>
        <w:bCs/>
        <w:noProof/>
        <w:sz w:val="24"/>
        <w:szCs w:val="24"/>
      </w:rPr>
      <w:t>14</w:t>
    </w:r>
    <w:r w:rsidRPr="00F314EE"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  <w:r w:rsidR="008C0D2A">
      <w:rPr>
        <w:rFonts w:ascii="TH SarabunPSK" w:hAnsi="TH SarabunPSK" w:cs="TH SarabunPSK"/>
        <w:b/>
        <w:bCs/>
        <w:noProof/>
        <w:sz w:val="24"/>
        <w:szCs w:val="24"/>
      </w:rPr>
      <w:t xml:space="preserve">  </w:t>
    </w:r>
    <w:r w:rsidR="00805B99">
      <w:rPr>
        <w:rFonts w:ascii="TH SarabunPSK" w:hAnsi="TH SarabunPSK" w:cs="TH SarabunPSK" w:hint="cs"/>
        <w:sz w:val="28"/>
        <w:cs/>
      </w:rPr>
      <w:t>เอกสารหมายเลข 3</w:t>
    </w:r>
  </w:p>
  <w:p w:rsidR="00855384" w:rsidRDefault="00855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92" w:rsidRDefault="00923B92" w:rsidP="00FF0678">
      <w:r>
        <w:separator/>
      </w:r>
    </w:p>
  </w:footnote>
  <w:footnote w:type="continuationSeparator" w:id="0">
    <w:p w:rsidR="00923B92" w:rsidRDefault="00923B92" w:rsidP="00FF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6A" w:rsidRPr="00B33907" w:rsidRDefault="00F26A6A" w:rsidP="00B33907">
    <w:pPr>
      <w:ind w:right="808" w:firstLine="0"/>
      <w:jc w:val="right"/>
      <w:rPr>
        <w:rFonts w:ascii="TH SarabunPSK" w:hAnsi="TH SarabunPSK" w:cs="TH SarabunPSK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0F90"/>
    <w:multiLevelType w:val="hybridMultilevel"/>
    <w:tmpl w:val="8AA4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0BDA"/>
    <w:multiLevelType w:val="hybridMultilevel"/>
    <w:tmpl w:val="61D24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C62"/>
    <w:multiLevelType w:val="hybridMultilevel"/>
    <w:tmpl w:val="FFC0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0D68"/>
    <w:multiLevelType w:val="hybridMultilevel"/>
    <w:tmpl w:val="8F68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84BAD"/>
    <w:multiLevelType w:val="hybridMultilevel"/>
    <w:tmpl w:val="1D34B912"/>
    <w:lvl w:ilvl="0" w:tplc="D6A62B36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>
    <w:nsid w:val="0D924EDB"/>
    <w:multiLevelType w:val="hybridMultilevel"/>
    <w:tmpl w:val="44108826"/>
    <w:lvl w:ilvl="0" w:tplc="E1A64666">
      <w:start w:val="5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0DAE0A8F"/>
    <w:multiLevelType w:val="hybridMultilevel"/>
    <w:tmpl w:val="4606B64C"/>
    <w:lvl w:ilvl="0" w:tplc="4A8C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C60C1"/>
    <w:multiLevelType w:val="hybridMultilevel"/>
    <w:tmpl w:val="42DA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11BE6"/>
    <w:multiLevelType w:val="hybridMultilevel"/>
    <w:tmpl w:val="D9FC4B22"/>
    <w:lvl w:ilvl="0" w:tplc="FA645C86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A6D9D"/>
    <w:multiLevelType w:val="hybridMultilevel"/>
    <w:tmpl w:val="DC9859BC"/>
    <w:lvl w:ilvl="0" w:tplc="D3C82C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44AF2"/>
    <w:multiLevelType w:val="hybridMultilevel"/>
    <w:tmpl w:val="15DCEF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0A7052"/>
    <w:multiLevelType w:val="hybridMultilevel"/>
    <w:tmpl w:val="8D1AA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774F7"/>
    <w:multiLevelType w:val="hybridMultilevel"/>
    <w:tmpl w:val="E74AC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E5D7E"/>
    <w:multiLevelType w:val="hybridMultilevel"/>
    <w:tmpl w:val="429A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2394"/>
    <w:multiLevelType w:val="hybridMultilevel"/>
    <w:tmpl w:val="3D541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A6588"/>
    <w:multiLevelType w:val="hybridMultilevel"/>
    <w:tmpl w:val="A82077E0"/>
    <w:lvl w:ilvl="0" w:tplc="3ED2737A">
      <w:start w:val="1"/>
      <w:numFmt w:val="decimal"/>
      <w:lvlText w:val="%1."/>
      <w:lvlJc w:val="left"/>
      <w:pPr>
        <w:ind w:left="495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>
    <w:nsid w:val="493A7125"/>
    <w:multiLevelType w:val="hybridMultilevel"/>
    <w:tmpl w:val="D714C96E"/>
    <w:lvl w:ilvl="0" w:tplc="9CC26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UPC" w:eastAsia="Times New Roman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4B6836"/>
    <w:multiLevelType w:val="hybridMultilevel"/>
    <w:tmpl w:val="4606B64C"/>
    <w:lvl w:ilvl="0" w:tplc="4A8C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B0766"/>
    <w:multiLevelType w:val="hybridMultilevel"/>
    <w:tmpl w:val="BE3C9532"/>
    <w:lvl w:ilvl="0" w:tplc="1CA6911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A2C42"/>
    <w:multiLevelType w:val="hybridMultilevel"/>
    <w:tmpl w:val="8876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47CDB"/>
    <w:multiLevelType w:val="hybridMultilevel"/>
    <w:tmpl w:val="6074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32A36"/>
    <w:multiLevelType w:val="hybridMultilevel"/>
    <w:tmpl w:val="ACAA7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055B84"/>
    <w:multiLevelType w:val="hybridMultilevel"/>
    <w:tmpl w:val="C47A0444"/>
    <w:lvl w:ilvl="0" w:tplc="38E2B8A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>
    <w:nsid w:val="5736755C"/>
    <w:multiLevelType w:val="hybridMultilevel"/>
    <w:tmpl w:val="01DA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747FF"/>
    <w:multiLevelType w:val="hybridMultilevel"/>
    <w:tmpl w:val="FFC0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A100B"/>
    <w:multiLevelType w:val="hybridMultilevel"/>
    <w:tmpl w:val="D1AEA976"/>
    <w:lvl w:ilvl="0" w:tplc="795AFB9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04A47"/>
    <w:multiLevelType w:val="hybridMultilevel"/>
    <w:tmpl w:val="91BE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71D67"/>
    <w:multiLevelType w:val="hybridMultilevel"/>
    <w:tmpl w:val="6B262360"/>
    <w:lvl w:ilvl="0" w:tplc="665668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3050C"/>
    <w:multiLevelType w:val="hybridMultilevel"/>
    <w:tmpl w:val="FFC0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26605"/>
    <w:multiLevelType w:val="hybridMultilevel"/>
    <w:tmpl w:val="DD1AB07C"/>
    <w:lvl w:ilvl="0" w:tplc="B3FE8AD6">
      <w:start w:val="1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01F1D"/>
    <w:multiLevelType w:val="hybridMultilevel"/>
    <w:tmpl w:val="1162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B3F5F"/>
    <w:multiLevelType w:val="multilevel"/>
    <w:tmpl w:val="B98EFD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7F1928C3"/>
    <w:multiLevelType w:val="hybridMultilevel"/>
    <w:tmpl w:val="D06692E4"/>
    <w:lvl w:ilvl="0" w:tplc="4BCE959A">
      <w:start w:val="6"/>
      <w:numFmt w:val="bullet"/>
      <w:lvlText w:val="-"/>
      <w:lvlJc w:val="left"/>
      <w:pPr>
        <w:ind w:left="819" w:hanging="360"/>
      </w:pPr>
      <w:rPr>
        <w:rFonts w:ascii="BrowalliaUPC" w:eastAsia="Calibr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3">
    <w:nsid w:val="7F1D419D"/>
    <w:multiLevelType w:val="hybridMultilevel"/>
    <w:tmpl w:val="426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17"/>
  </w:num>
  <w:num w:numId="5">
    <w:abstractNumId w:val="10"/>
  </w:num>
  <w:num w:numId="6">
    <w:abstractNumId w:val="21"/>
  </w:num>
  <w:num w:numId="7">
    <w:abstractNumId w:val="24"/>
  </w:num>
  <w:num w:numId="8">
    <w:abstractNumId w:val="5"/>
  </w:num>
  <w:num w:numId="9">
    <w:abstractNumId w:val="9"/>
  </w:num>
  <w:num w:numId="10">
    <w:abstractNumId w:val="8"/>
  </w:num>
  <w:num w:numId="11">
    <w:abstractNumId w:val="30"/>
  </w:num>
  <w:num w:numId="12">
    <w:abstractNumId w:val="27"/>
  </w:num>
  <w:num w:numId="13">
    <w:abstractNumId w:val="28"/>
  </w:num>
  <w:num w:numId="14">
    <w:abstractNumId w:val="32"/>
  </w:num>
  <w:num w:numId="15">
    <w:abstractNumId w:val="2"/>
  </w:num>
  <w:num w:numId="16">
    <w:abstractNumId w:val="29"/>
  </w:num>
  <w:num w:numId="17">
    <w:abstractNumId w:val="26"/>
  </w:num>
  <w:num w:numId="18">
    <w:abstractNumId w:val="18"/>
  </w:num>
  <w:num w:numId="19">
    <w:abstractNumId w:val="3"/>
  </w:num>
  <w:num w:numId="20">
    <w:abstractNumId w:val="15"/>
  </w:num>
  <w:num w:numId="21">
    <w:abstractNumId w:val="22"/>
  </w:num>
  <w:num w:numId="22">
    <w:abstractNumId w:val="19"/>
  </w:num>
  <w:num w:numId="23">
    <w:abstractNumId w:val="7"/>
  </w:num>
  <w:num w:numId="24">
    <w:abstractNumId w:val="1"/>
  </w:num>
  <w:num w:numId="25">
    <w:abstractNumId w:val="11"/>
  </w:num>
  <w:num w:numId="26">
    <w:abstractNumId w:val="31"/>
  </w:num>
  <w:num w:numId="27">
    <w:abstractNumId w:val="33"/>
  </w:num>
  <w:num w:numId="28">
    <w:abstractNumId w:val="25"/>
  </w:num>
  <w:num w:numId="29">
    <w:abstractNumId w:val="12"/>
  </w:num>
  <w:num w:numId="30">
    <w:abstractNumId w:val="13"/>
  </w:num>
  <w:num w:numId="31">
    <w:abstractNumId w:val="23"/>
  </w:num>
  <w:num w:numId="32">
    <w:abstractNumId w:val="0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8"/>
    <w:rsid w:val="00002EFA"/>
    <w:rsid w:val="000139BC"/>
    <w:rsid w:val="00014592"/>
    <w:rsid w:val="00014B19"/>
    <w:rsid w:val="0001545D"/>
    <w:rsid w:val="000266CC"/>
    <w:rsid w:val="00032087"/>
    <w:rsid w:val="00032720"/>
    <w:rsid w:val="0004082A"/>
    <w:rsid w:val="0004118A"/>
    <w:rsid w:val="000434E8"/>
    <w:rsid w:val="00045CCC"/>
    <w:rsid w:val="00046EB6"/>
    <w:rsid w:val="00047DC6"/>
    <w:rsid w:val="000508F2"/>
    <w:rsid w:val="00050947"/>
    <w:rsid w:val="00051946"/>
    <w:rsid w:val="0005484D"/>
    <w:rsid w:val="000549CF"/>
    <w:rsid w:val="0005522A"/>
    <w:rsid w:val="00055DF2"/>
    <w:rsid w:val="000561F3"/>
    <w:rsid w:val="000567CC"/>
    <w:rsid w:val="00057F7D"/>
    <w:rsid w:val="00060262"/>
    <w:rsid w:val="000628D8"/>
    <w:rsid w:val="00062A13"/>
    <w:rsid w:val="000647B1"/>
    <w:rsid w:val="00067460"/>
    <w:rsid w:val="00073814"/>
    <w:rsid w:val="00074CA1"/>
    <w:rsid w:val="00075CB7"/>
    <w:rsid w:val="0007739E"/>
    <w:rsid w:val="00082671"/>
    <w:rsid w:val="0008498F"/>
    <w:rsid w:val="00087ACD"/>
    <w:rsid w:val="00090529"/>
    <w:rsid w:val="00090A3C"/>
    <w:rsid w:val="00091BD2"/>
    <w:rsid w:val="00091E43"/>
    <w:rsid w:val="0009416C"/>
    <w:rsid w:val="00094853"/>
    <w:rsid w:val="00096B34"/>
    <w:rsid w:val="000A0410"/>
    <w:rsid w:val="000A245B"/>
    <w:rsid w:val="000A53E3"/>
    <w:rsid w:val="000A7CC0"/>
    <w:rsid w:val="000A7EBB"/>
    <w:rsid w:val="000B07A6"/>
    <w:rsid w:val="000B09A0"/>
    <w:rsid w:val="000B1031"/>
    <w:rsid w:val="000B2AB5"/>
    <w:rsid w:val="000B2F7F"/>
    <w:rsid w:val="000B30D3"/>
    <w:rsid w:val="000B4C5E"/>
    <w:rsid w:val="000C0ABC"/>
    <w:rsid w:val="000C5F40"/>
    <w:rsid w:val="000C650F"/>
    <w:rsid w:val="000C76D6"/>
    <w:rsid w:val="000D05D7"/>
    <w:rsid w:val="000D1710"/>
    <w:rsid w:val="000D179B"/>
    <w:rsid w:val="000D1FB5"/>
    <w:rsid w:val="000D28AE"/>
    <w:rsid w:val="000D2D32"/>
    <w:rsid w:val="000D7129"/>
    <w:rsid w:val="000E06FC"/>
    <w:rsid w:val="000E0BE4"/>
    <w:rsid w:val="000F2579"/>
    <w:rsid w:val="000F532E"/>
    <w:rsid w:val="00100C08"/>
    <w:rsid w:val="00101539"/>
    <w:rsid w:val="00102C7A"/>
    <w:rsid w:val="001030A9"/>
    <w:rsid w:val="00103513"/>
    <w:rsid w:val="0010636C"/>
    <w:rsid w:val="00112198"/>
    <w:rsid w:val="00114CD1"/>
    <w:rsid w:val="00114EE0"/>
    <w:rsid w:val="00117DC9"/>
    <w:rsid w:val="00117DF4"/>
    <w:rsid w:val="00126254"/>
    <w:rsid w:val="00127697"/>
    <w:rsid w:val="00131DE8"/>
    <w:rsid w:val="00132696"/>
    <w:rsid w:val="001329B5"/>
    <w:rsid w:val="00133B4F"/>
    <w:rsid w:val="00134383"/>
    <w:rsid w:val="00137BF8"/>
    <w:rsid w:val="00137DEE"/>
    <w:rsid w:val="00137F27"/>
    <w:rsid w:val="00140DD2"/>
    <w:rsid w:val="00141FEF"/>
    <w:rsid w:val="001453FA"/>
    <w:rsid w:val="001455D0"/>
    <w:rsid w:val="00145DB7"/>
    <w:rsid w:val="00146222"/>
    <w:rsid w:val="0015079A"/>
    <w:rsid w:val="0015142C"/>
    <w:rsid w:val="0015285F"/>
    <w:rsid w:val="00153A28"/>
    <w:rsid w:val="00156840"/>
    <w:rsid w:val="00157430"/>
    <w:rsid w:val="001574E1"/>
    <w:rsid w:val="00157C71"/>
    <w:rsid w:val="00162CAE"/>
    <w:rsid w:val="0016327C"/>
    <w:rsid w:val="00164519"/>
    <w:rsid w:val="00165A5F"/>
    <w:rsid w:val="00165E11"/>
    <w:rsid w:val="0016738F"/>
    <w:rsid w:val="001675E7"/>
    <w:rsid w:val="00170D3E"/>
    <w:rsid w:val="00172495"/>
    <w:rsid w:val="00172F67"/>
    <w:rsid w:val="00173E8E"/>
    <w:rsid w:val="001A0D6E"/>
    <w:rsid w:val="001A2C83"/>
    <w:rsid w:val="001A72F0"/>
    <w:rsid w:val="001B1D0A"/>
    <w:rsid w:val="001B329A"/>
    <w:rsid w:val="001C113E"/>
    <w:rsid w:val="001C24A2"/>
    <w:rsid w:val="001C2919"/>
    <w:rsid w:val="001C390C"/>
    <w:rsid w:val="001D158D"/>
    <w:rsid w:val="001D295E"/>
    <w:rsid w:val="001D5C88"/>
    <w:rsid w:val="001E46A6"/>
    <w:rsid w:val="001E63EC"/>
    <w:rsid w:val="001F1A6E"/>
    <w:rsid w:val="001F1FF1"/>
    <w:rsid w:val="001F7D96"/>
    <w:rsid w:val="00200E3E"/>
    <w:rsid w:val="002029EF"/>
    <w:rsid w:val="0020370B"/>
    <w:rsid w:val="0020679B"/>
    <w:rsid w:val="00206EE3"/>
    <w:rsid w:val="00207B4F"/>
    <w:rsid w:val="0021130D"/>
    <w:rsid w:val="00214207"/>
    <w:rsid w:val="00214D82"/>
    <w:rsid w:val="002230BE"/>
    <w:rsid w:val="00226149"/>
    <w:rsid w:val="00233432"/>
    <w:rsid w:val="00233673"/>
    <w:rsid w:val="0023494F"/>
    <w:rsid w:val="00243422"/>
    <w:rsid w:val="00245170"/>
    <w:rsid w:val="002474D8"/>
    <w:rsid w:val="002509E2"/>
    <w:rsid w:val="00251975"/>
    <w:rsid w:val="00254D84"/>
    <w:rsid w:val="00254F2D"/>
    <w:rsid w:val="002551B7"/>
    <w:rsid w:val="002562F8"/>
    <w:rsid w:val="00260237"/>
    <w:rsid w:val="0026123D"/>
    <w:rsid w:val="00261849"/>
    <w:rsid w:val="00262D14"/>
    <w:rsid w:val="0026330F"/>
    <w:rsid w:val="002651DD"/>
    <w:rsid w:val="0026688F"/>
    <w:rsid w:val="002706A9"/>
    <w:rsid w:val="002715AE"/>
    <w:rsid w:val="0027308A"/>
    <w:rsid w:val="00274BB5"/>
    <w:rsid w:val="002770C5"/>
    <w:rsid w:val="00277154"/>
    <w:rsid w:val="00280F01"/>
    <w:rsid w:val="00282B04"/>
    <w:rsid w:val="002861AE"/>
    <w:rsid w:val="00290919"/>
    <w:rsid w:val="002929CD"/>
    <w:rsid w:val="002937E8"/>
    <w:rsid w:val="002941B6"/>
    <w:rsid w:val="0029452E"/>
    <w:rsid w:val="00294FE4"/>
    <w:rsid w:val="002953B5"/>
    <w:rsid w:val="00297626"/>
    <w:rsid w:val="002A22FB"/>
    <w:rsid w:val="002A44B1"/>
    <w:rsid w:val="002A531F"/>
    <w:rsid w:val="002B047C"/>
    <w:rsid w:val="002B3946"/>
    <w:rsid w:val="002C01A7"/>
    <w:rsid w:val="002C26C9"/>
    <w:rsid w:val="002C2F42"/>
    <w:rsid w:val="002C40DF"/>
    <w:rsid w:val="002D0FFE"/>
    <w:rsid w:val="002D2950"/>
    <w:rsid w:val="002D2B65"/>
    <w:rsid w:val="002D3B34"/>
    <w:rsid w:val="002D64A0"/>
    <w:rsid w:val="002E64EA"/>
    <w:rsid w:val="002E7C50"/>
    <w:rsid w:val="002F3CDC"/>
    <w:rsid w:val="002F4B94"/>
    <w:rsid w:val="002F6D37"/>
    <w:rsid w:val="002F7606"/>
    <w:rsid w:val="003058D6"/>
    <w:rsid w:val="003079FC"/>
    <w:rsid w:val="0031226F"/>
    <w:rsid w:val="003158CE"/>
    <w:rsid w:val="00315DC6"/>
    <w:rsid w:val="0031628A"/>
    <w:rsid w:val="0031729B"/>
    <w:rsid w:val="003207B6"/>
    <w:rsid w:val="00320DE2"/>
    <w:rsid w:val="0032261D"/>
    <w:rsid w:val="00323E0C"/>
    <w:rsid w:val="00327784"/>
    <w:rsid w:val="00327D0A"/>
    <w:rsid w:val="003331CD"/>
    <w:rsid w:val="003332A8"/>
    <w:rsid w:val="00334359"/>
    <w:rsid w:val="00334976"/>
    <w:rsid w:val="00334A3B"/>
    <w:rsid w:val="00334BEB"/>
    <w:rsid w:val="003353B8"/>
    <w:rsid w:val="00340021"/>
    <w:rsid w:val="00340080"/>
    <w:rsid w:val="00341557"/>
    <w:rsid w:val="0034525E"/>
    <w:rsid w:val="003476AC"/>
    <w:rsid w:val="00351633"/>
    <w:rsid w:val="003534A6"/>
    <w:rsid w:val="0035411F"/>
    <w:rsid w:val="00354394"/>
    <w:rsid w:val="00354743"/>
    <w:rsid w:val="00354C02"/>
    <w:rsid w:val="0035687D"/>
    <w:rsid w:val="00357562"/>
    <w:rsid w:val="00370BE4"/>
    <w:rsid w:val="00375C7C"/>
    <w:rsid w:val="00376406"/>
    <w:rsid w:val="00386D43"/>
    <w:rsid w:val="00395509"/>
    <w:rsid w:val="00396FCA"/>
    <w:rsid w:val="003971EF"/>
    <w:rsid w:val="003A239E"/>
    <w:rsid w:val="003A251F"/>
    <w:rsid w:val="003B1127"/>
    <w:rsid w:val="003B5E67"/>
    <w:rsid w:val="003B79A8"/>
    <w:rsid w:val="003B7FCB"/>
    <w:rsid w:val="003C1A79"/>
    <w:rsid w:val="003C2CAF"/>
    <w:rsid w:val="003C42BB"/>
    <w:rsid w:val="003C47C0"/>
    <w:rsid w:val="003C6325"/>
    <w:rsid w:val="003D0E77"/>
    <w:rsid w:val="003D19B9"/>
    <w:rsid w:val="003D2A81"/>
    <w:rsid w:val="003D30A3"/>
    <w:rsid w:val="003D692A"/>
    <w:rsid w:val="003D769B"/>
    <w:rsid w:val="003F137D"/>
    <w:rsid w:val="003F5363"/>
    <w:rsid w:val="003F68F9"/>
    <w:rsid w:val="003F6FFA"/>
    <w:rsid w:val="00401A22"/>
    <w:rsid w:val="004053DB"/>
    <w:rsid w:val="00405CAE"/>
    <w:rsid w:val="004111BA"/>
    <w:rsid w:val="00413569"/>
    <w:rsid w:val="00417D7E"/>
    <w:rsid w:val="0042142F"/>
    <w:rsid w:val="004223EE"/>
    <w:rsid w:val="0042533F"/>
    <w:rsid w:val="00426F02"/>
    <w:rsid w:val="004348D3"/>
    <w:rsid w:val="00434E48"/>
    <w:rsid w:val="004423A3"/>
    <w:rsid w:val="00445C08"/>
    <w:rsid w:val="004468B8"/>
    <w:rsid w:val="00446BA0"/>
    <w:rsid w:val="00447ACA"/>
    <w:rsid w:val="00450676"/>
    <w:rsid w:val="00450F4F"/>
    <w:rsid w:val="00452E57"/>
    <w:rsid w:val="004552A1"/>
    <w:rsid w:val="00455666"/>
    <w:rsid w:val="00457388"/>
    <w:rsid w:val="004605AC"/>
    <w:rsid w:val="00460B29"/>
    <w:rsid w:val="004625CC"/>
    <w:rsid w:val="00463F52"/>
    <w:rsid w:val="0046647D"/>
    <w:rsid w:val="004669B8"/>
    <w:rsid w:val="00467B84"/>
    <w:rsid w:val="00471136"/>
    <w:rsid w:val="00477CDA"/>
    <w:rsid w:val="00480BB4"/>
    <w:rsid w:val="00481CE0"/>
    <w:rsid w:val="00483FD9"/>
    <w:rsid w:val="00491124"/>
    <w:rsid w:val="004916B0"/>
    <w:rsid w:val="004947D0"/>
    <w:rsid w:val="00495517"/>
    <w:rsid w:val="00496240"/>
    <w:rsid w:val="004A0633"/>
    <w:rsid w:val="004A0C1B"/>
    <w:rsid w:val="004A0C59"/>
    <w:rsid w:val="004A2FC7"/>
    <w:rsid w:val="004A3EED"/>
    <w:rsid w:val="004A435B"/>
    <w:rsid w:val="004A70CE"/>
    <w:rsid w:val="004A73BD"/>
    <w:rsid w:val="004A73D6"/>
    <w:rsid w:val="004A75DC"/>
    <w:rsid w:val="004B03C2"/>
    <w:rsid w:val="004B49B5"/>
    <w:rsid w:val="004C160F"/>
    <w:rsid w:val="004C7EC2"/>
    <w:rsid w:val="004D0ED9"/>
    <w:rsid w:val="004D10FC"/>
    <w:rsid w:val="004D3598"/>
    <w:rsid w:val="004E0A19"/>
    <w:rsid w:val="004E272A"/>
    <w:rsid w:val="004E31C2"/>
    <w:rsid w:val="004E3463"/>
    <w:rsid w:val="004E7659"/>
    <w:rsid w:val="004E76FC"/>
    <w:rsid w:val="004F04BE"/>
    <w:rsid w:val="004F2DEE"/>
    <w:rsid w:val="004F527B"/>
    <w:rsid w:val="00500F38"/>
    <w:rsid w:val="00500FC8"/>
    <w:rsid w:val="00501B61"/>
    <w:rsid w:val="00501D6E"/>
    <w:rsid w:val="00504833"/>
    <w:rsid w:val="00505B3C"/>
    <w:rsid w:val="0050764F"/>
    <w:rsid w:val="00511E8E"/>
    <w:rsid w:val="00512385"/>
    <w:rsid w:val="00515510"/>
    <w:rsid w:val="0052135D"/>
    <w:rsid w:val="005224D4"/>
    <w:rsid w:val="005265BE"/>
    <w:rsid w:val="00531B8F"/>
    <w:rsid w:val="00533BEF"/>
    <w:rsid w:val="00534877"/>
    <w:rsid w:val="00535526"/>
    <w:rsid w:val="00535CF4"/>
    <w:rsid w:val="00537849"/>
    <w:rsid w:val="00537D05"/>
    <w:rsid w:val="005405D1"/>
    <w:rsid w:val="00541AEF"/>
    <w:rsid w:val="005435E3"/>
    <w:rsid w:val="005476C9"/>
    <w:rsid w:val="005476E7"/>
    <w:rsid w:val="00550D99"/>
    <w:rsid w:val="00554ABD"/>
    <w:rsid w:val="00554BDD"/>
    <w:rsid w:val="00554FB3"/>
    <w:rsid w:val="00560AA2"/>
    <w:rsid w:val="00560C0B"/>
    <w:rsid w:val="00564948"/>
    <w:rsid w:val="0056656F"/>
    <w:rsid w:val="0056679D"/>
    <w:rsid w:val="00566F9D"/>
    <w:rsid w:val="00567743"/>
    <w:rsid w:val="00567FA0"/>
    <w:rsid w:val="00567FD0"/>
    <w:rsid w:val="00570597"/>
    <w:rsid w:val="00573B87"/>
    <w:rsid w:val="00573CCE"/>
    <w:rsid w:val="00574178"/>
    <w:rsid w:val="00574321"/>
    <w:rsid w:val="00574CC4"/>
    <w:rsid w:val="00576AC4"/>
    <w:rsid w:val="00577984"/>
    <w:rsid w:val="00577E39"/>
    <w:rsid w:val="00580815"/>
    <w:rsid w:val="005808E5"/>
    <w:rsid w:val="00580A6B"/>
    <w:rsid w:val="00580BF0"/>
    <w:rsid w:val="005812F3"/>
    <w:rsid w:val="00582FDE"/>
    <w:rsid w:val="005835E9"/>
    <w:rsid w:val="00583C4D"/>
    <w:rsid w:val="00584FCC"/>
    <w:rsid w:val="00586821"/>
    <w:rsid w:val="00586C0A"/>
    <w:rsid w:val="00587374"/>
    <w:rsid w:val="00595A69"/>
    <w:rsid w:val="00596FE0"/>
    <w:rsid w:val="005A262E"/>
    <w:rsid w:val="005A65AF"/>
    <w:rsid w:val="005A7EE3"/>
    <w:rsid w:val="005B3D8D"/>
    <w:rsid w:val="005B4753"/>
    <w:rsid w:val="005B59A5"/>
    <w:rsid w:val="005B5C7B"/>
    <w:rsid w:val="005C3B46"/>
    <w:rsid w:val="005C6471"/>
    <w:rsid w:val="005C7A99"/>
    <w:rsid w:val="005E301F"/>
    <w:rsid w:val="005E34F9"/>
    <w:rsid w:val="005E5902"/>
    <w:rsid w:val="005F39D9"/>
    <w:rsid w:val="005F484F"/>
    <w:rsid w:val="005F4A89"/>
    <w:rsid w:val="005F6B85"/>
    <w:rsid w:val="005F77DF"/>
    <w:rsid w:val="0060042A"/>
    <w:rsid w:val="00601487"/>
    <w:rsid w:val="00601D5A"/>
    <w:rsid w:val="00601E8C"/>
    <w:rsid w:val="00602113"/>
    <w:rsid w:val="00602510"/>
    <w:rsid w:val="006032FA"/>
    <w:rsid w:val="00603535"/>
    <w:rsid w:val="006043B8"/>
    <w:rsid w:val="00605384"/>
    <w:rsid w:val="00610607"/>
    <w:rsid w:val="00610AA0"/>
    <w:rsid w:val="00615C97"/>
    <w:rsid w:val="0061617B"/>
    <w:rsid w:val="00630710"/>
    <w:rsid w:val="00633068"/>
    <w:rsid w:val="006360E5"/>
    <w:rsid w:val="00640444"/>
    <w:rsid w:val="00643936"/>
    <w:rsid w:val="00651DD3"/>
    <w:rsid w:val="006531EB"/>
    <w:rsid w:val="0065458B"/>
    <w:rsid w:val="00661A8E"/>
    <w:rsid w:val="0066330F"/>
    <w:rsid w:val="00664400"/>
    <w:rsid w:val="00664F02"/>
    <w:rsid w:val="0066785F"/>
    <w:rsid w:val="00667D1E"/>
    <w:rsid w:val="00670992"/>
    <w:rsid w:val="006712CE"/>
    <w:rsid w:val="006727CF"/>
    <w:rsid w:val="00673A99"/>
    <w:rsid w:val="006741C4"/>
    <w:rsid w:val="00681939"/>
    <w:rsid w:val="00681D92"/>
    <w:rsid w:val="00682B20"/>
    <w:rsid w:val="00682F3F"/>
    <w:rsid w:val="00684CCC"/>
    <w:rsid w:val="00691E35"/>
    <w:rsid w:val="006950D7"/>
    <w:rsid w:val="006A2057"/>
    <w:rsid w:val="006A537E"/>
    <w:rsid w:val="006A540A"/>
    <w:rsid w:val="006A63FB"/>
    <w:rsid w:val="006B2A23"/>
    <w:rsid w:val="006B44F2"/>
    <w:rsid w:val="006B47BC"/>
    <w:rsid w:val="006B533A"/>
    <w:rsid w:val="006C30AD"/>
    <w:rsid w:val="006C4326"/>
    <w:rsid w:val="006C70A3"/>
    <w:rsid w:val="006D3E30"/>
    <w:rsid w:val="006D3F4C"/>
    <w:rsid w:val="006E3078"/>
    <w:rsid w:val="006E6D37"/>
    <w:rsid w:val="006E7481"/>
    <w:rsid w:val="006F5C15"/>
    <w:rsid w:val="007009EB"/>
    <w:rsid w:val="007026BB"/>
    <w:rsid w:val="0070638A"/>
    <w:rsid w:val="00706F06"/>
    <w:rsid w:val="00710CE8"/>
    <w:rsid w:val="0071119B"/>
    <w:rsid w:val="00713B69"/>
    <w:rsid w:val="00716561"/>
    <w:rsid w:val="0071715D"/>
    <w:rsid w:val="007174EE"/>
    <w:rsid w:val="00717991"/>
    <w:rsid w:val="007204AF"/>
    <w:rsid w:val="00720CA9"/>
    <w:rsid w:val="0072796A"/>
    <w:rsid w:val="0073019F"/>
    <w:rsid w:val="007314AD"/>
    <w:rsid w:val="00744A8A"/>
    <w:rsid w:val="00746B87"/>
    <w:rsid w:val="00746CF3"/>
    <w:rsid w:val="007537B7"/>
    <w:rsid w:val="00754308"/>
    <w:rsid w:val="00757D37"/>
    <w:rsid w:val="0076481A"/>
    <w:rsid w:val="00765FB3"/>
    <w:rsid w:val="00766C23"/>
    <w:rsid w:val="00771503"/>
    <w:rsid w:val="007721AE"/>
    <w:rsid w:val="00774C30"/>
    <w:rsid w:val="00775482"/>
    <w:rsid w:val="0077689A"/>
    <w:rsid w:val="00776B50"/>
    <w:rsid w:val="007816E5"/>
    <w:rsid w:val="00781715"/>
    <w:rsid w:val="00786991"/>
    <w:rsid w:val="00787A69"/>
    <w:rsid w:val="00794F38"/>
    <w:rsid w:val="00794F97"/>
    <w:rsid w:val="00796CA7"/>
    <w:rsid w:val="00797696"/>
    <w:rsid w:val="007A1B6A"/>
    <w:rsid w:val="007A2198"/>
    <w:rsid w:val="007A2441"/>
    <w:rsid w:val="007A2A42"/>
    <w:rsid w:val="007A733D"/>
    <w:rsid w:val="007B0039"/>
    <w:rsid w:val="007B1904"/>
    <w:rsid w:val="007B2024"/>
    <w:rsid w:val="007B293E"/>
    <w:rsid w:val="007B401E"/>
    <w:rsid w:val="007C2880"/>
    <w:rsid w:val="007C4437"/>
    <w:rsid w:val="007C5EEC"/>
    <w:rsid w:val="007D157F"/>
    <w:rsid w:val="007D2547"/>
    <w:rsid w:val="007D2C59"/>
    <w:rsid w:val="007D36F4"/>
    <w:rsid w:val="007E3D4B"/>
    <w:rsid w:val="007E50D7"/>
    <w:rsid w:val="007F3DAE"/>
    <w:rsid w:val="007F646C"/>
    <w:rsid w:val="008007BE"/>
    <w:rsid w:val="00801200"/>
    <w:rsid w:val="00804F05"/>
    <w:rsid w:val="00805322"/>
    <w:rsid w:val="00805B99"/>
    <w:rsid w:val="008076A1"/>
    <w:rsid w:val="00807C7E"/>
    <w:rsid w:val="00810634"/>
    <w:rsid w:val="00811F59"/>
    <w:rsid w:val="0081342E"/>
    <w:rsid w:val="0082266C"/>
    <w:rsid w:val="008242A4"/>
    <w:rsid w:val="00825F65"/>
    <w:rsid w:val="00826249"/>
    <w:rsid w:val="008266A8"/>
    <w:rsid w:val="00826B9B"/>
    <w:rsid w:val="0083070F"/>
    <w:rsid w:val="00831AC6"/>
    <w:rsid w:val="0083286F"/>
    <w:rsid w:val="008342A0"/>
    <w:rsid w:val="0083656B"/>
    <w:rsid w:val="00844C10"/>
    <w:rsid w:val="00845134"/>
    <w:rsid w:val="008549FA"/>
    <w:rsid w:val="008550B2"/>
    <w:rsid w:val="00855384"/>
    <w:rsid w:val="00862FB1"/>
    <w:rsid w:val="00867C6C"/>
    <w:rsid w:val="00871F45"/>
    <w:rsid w:val="00881364"/>
    <w:rsid w:val="008859EA"/>
    <w:rsid w:val="008917A7"/>
    <w:rsid w:val="00893D3B"/>
    <w:rsid w:val="0089491D"/>
    <w:rsid w:val="00895C33"/>
    <w:rsid w:val="0089765D"/>
    <w:rsid w:val="008A0851"/>
    <w:rsid w:val="008A1EA7"/>
    <w:rsid w:val="008A1FD3"/>
    <w:rsid w:val="008B0151"/>
    <w:rsid w:val="008B2794"/>
    <w:rsid w:val="008B6B9F"/>
    <w:rsid w:val="008C0D2A"/>
    <w:rsid w:val="008C0D44"/>
    <w:rsid w:val="008C5E6A"/>
    <w:rsid w:val="008C66CC"/>
    <w:rsid w:val="008D084F"/>
    <w:rsid w:val="008D276B"/>
    <w:rsid w:val="008D6C43"/>
    <w:rsid w:val="008E22B5"/>
    <w:rsid w:val="008E287B"/>
    <w:rsid w:val="008E491E"/>
    <w:rsid w:val="008E50D8"/>
    <w:rsid w:val="008E77BE"/>
    <w:rsid w:val="008F3A0F"/>
    <w:rsid w:val="008F7460"/>
    <w:rsid w:val="00902529"/>
    <w:rsid w:val="009039BA"/>
    <w:rsid w:val="00904070"/>
    <w:rsid w:val="00904669"/>
    <w:rsid w:val="009049FD"/>
    <w:rsid w:val="00907629"/>
    <w:rsid w:val="00907C4F"/>
    <w:rsid w:val="00907F9C"/>
    <w:rsid w:val="009126FC"/>
    <w:rsid w:val="00917506"/>
    <w:rsid w:val="00921B83"/>
    <w:rsid w:val="00921F73"/>
    <w:rsid w:val="00922F5F"/>
    <w:rsid w:val="0092375D"/>
    <w:rsid w:val="00923B92"/>
    <w:rsid w:val="0092490B"/>
    <w:rsid w:val="00925CE2"/>
    <w:rsid w:val="00926AB3"/>
    <w:rsid w:val="00933922"/>
    <w:rsid w:val="00935632"/>
    <w:rsid w:val="00935D89"/>
    <w:rsid w:val="00936A1E"/>
    <w:rsid w:val="0094192F"/>
    <w:rsid w:val="00942C6A"/>
    <w:rsid w:val="0094421D"/>
    <w:rsid w:val="00946FD6"/>
    <w:rsid w:val="00951E48"/>
    <w:rsid w:val="00954912"/>
    <w:rsid w:val="00957489"/>
    <w:rsid w:val="009575B8"/>
    <w:rsid w:val="009609EB"/>
    <w:rsid w:val="0096334A"/>
    <w:rsid w:val="00964208"/>
    <w:rsid w:val="00965F33"/>
    <w:rsid w:val="00965F72"/>
    <w:rsid w:val="00970938"/>
    <w:rsid w:val="009751C2"/>
    <w:rsid w:val="0097783F"/>
    <w:rsid w:val="00980302"/>
    <w:rsid w:val="0098158E"/>
    <w:rsid w:val="00982108"/>
    <w:rsid w:val="00982DBB"/>
    <w:rsid w:val="00986C66"/>
    <w:rsid w:val="0099009F"/>
    <w:rsid w:val="0099355E"/>
    <w:rsid w:val="00994DC7"/>
    <w:rsid w:val="00995B68"/>
    <w:rsid w:val="009A406E"/>
    <w:rsid w:val="009A65D1"/>
    <w:rsid w:val="009A7317"/>
    <w:rsid w:val="009B56E9"/>
    <w:rsid w:val="009B71A7"/>
    <w:rsid w:val="009C0060"/>
    <w:rsid w:val="009C008B"/>
    <w:rsid w:val="009C526A"/>
    <w:rsid w:val="009D1F77"/>
    <w:rsid w:val="009D36B7"/>
    <w:rsid w:val="009D4812"/>
    <w:rsid w:val="009D5CF1"/>
    <w:rsid w:val="009D6A3F"/>
    <w:rsid w:val="009E1474"/>
    <w:rsid w:val="009E354E"/>
    <w:rsid w:val="009E57AF"/>
    <w:rsid w:val="009E76C6"/>
    <w:rsid w:val="009E7791"/>
    <w:rsid w:val="009E7E2B"/>
    <w:rsid w:val="009F26E7"/>
    <w:rsid w:val="009F4B39"/>
    <w:rsid w:val="009F5F03"/>
    <w:rsid w:val="009F778C"/>
    <w:rsid w:val="00A008A7"/>
    <w:rsid w:val="00A0278B"/>
    <w:rsid w:val="00A03584"/>
    <w:rsid w:val="00A06D68"/>
    <w:rsid w:val="00A075D6"/>
    <w:rsid w:val="00A103FC"/>
    <w:rsid w:val="00A10FA0"/>
    <w:rsid w:val="00A15C9B"/>
    <w:rsid w:val="00A20EEA"/>
    <w:rsid w:val="00A2194A"/>
    <w:rsid w:val="00A238F4"/>
    <w:rsid w:val="00A23B6D"/>
    <w:rsid w:val="00A249CC"/>
    <w:rsid w:val="00A312EF"/>
    <w:rsid w:val="00A32A3D"/>
    <w:rsid w:val="00A43E1B"/>
    <w:rsid w:val="00A51FB1"/>
    <w:rsid w:val="00A5448F"/>
    <w:rsid w:val="00A55944"/>
    <w:rsid w:val="00A55BB3"/>
    <w:rsid w:val="00A572E0"/>
    <w:rsid w:val="00A616C0"/>
    <w:rsid w:val="00A649FF"/>
    <w:rsid w:val="00A66ED5"/>
    <w:rsid w:val="00A67723"/>
    <w:rsid w:val="00A70CDD"/>
    <w:rsid w:val="00A72C5C"/>
    <w:rsid w:val="00A74B79"/>
    <w:rsid w:val="00A76339"/>
    <w:rsid w:val="00A76E2F"/>
    <w:rsid w:val="00A81183"/>
    <w:rsid w:val="00A81652"/>
    <w:rsid w:val="00A910BC"/>
    <w:rsid w:val="00AA15E8"/>
    <w:rsid w:val="00AA16E3"/>
    <w:rsid w:val="00AA5792"/>
    <w:rsid w:val="00AB5399"/>
    <w:rsid w:val="00AB57B3"/>
    <w:rsid w:val="00AB6E6E"/>
    <w:rsid w:val="00AB7FB3"/>
    <w:rsid w:val="00AC0762"/>
    <w:rsid w:val="00AC117F"/>
    <w:rsid w:val="00AC6F93"/>
    <w:rsid w:val="00AD212E"/>
    <w:rsid w:val="00AD2F33"/>
    <w:rsid w:val="00AD4F4C"/>
    <w:rsid w:val="00AE11EE"/>
    <w:rsid w:val="00AE38EF"/>
    <w:rsid w:val="00AE3C6D"/>
    <w:rsid w:val="00AE4FED"/>
    <w:rsid w:val="00AE6081"/>
    <w:rsid w:val="00AE6DE7"/>
    <w:rsid w:val="00AF0BEB"/>
    <w:rsid w:val="00AF0CFA"/>
    <w:rsid w:val="00AF2CD3"/>
    <w:rsid w:val="00AF3522"/>
    <w:rsid w:val="00AF3B71"/>
    <w:rsid w:val="00AF70B9"/>
    <w:rsid w:val="00AF7205"/>
    <w:rsid w:val="00B008F3"/>
    <w:rsid w:val="00B01EF6"/>
    <w:rsid w:val="00B109FE"/>
    <w:rsid w:val="00B11085"/>
    <w:rsid w:val="00B11888"/>
    <w:rsid w:val="00B13FD1"/>
    <w:rsid w:val="00B14C11"/>
    <w:rsid w:val="00B15018"/>
    <w:rsid w:val="00B231DC"/>
    <w:rsid w:val="00B24627"/>
    <w:rsid w:val="00B2637A"/>
    <w:rsid w:val="00B26FCE"/>
    <w:rsid w:val="00B321AF"/>
    <w:rsid w:val="00B33907"/>
    <w:rsid w:val="00B3542B"/>
    <w:rsid w:val="00B35BA8"/>
    <w:rsid w:val="00B44EBF"/>
    <w:rsid w:val="00B4590D"/>
    <w:rsid w:val="00B57B3B"/>
    <w:rsid w:val="00B60E8A"/>
    <w:rsid w:val="00B61D14"/>
    <w:rsid w:val="00B7275C"/>
    <w:rsid w:val="00B73555"/>
    <w:rsid w:val="00B759B8"/>
    <w:rsid w:val="00B80BDF"/>
    <w:rsid w:val="00B817B8"/>
    <w:rsid w:val="00B82F38"/>
    <w:rsid w:val="00B86DAA"/>
    <w:rsid w:val="00B9095B"/>
    <w:rsid w:val="00B90A49"/>
    <w:rsid w:val="00B91C20"/>
    <w:rsid w:val="00B954E4"/>
    <w:rsid w:val="00B97C89"/>
    <w:rsid w:val="00BA0B5B"/>
    <w:rsid w:val="00BA2644"/>
    <w:rsid w:val="00BA7F94"/>
    <w:rsid w:val="00BB4AF6"/>
    <w:rsid w:val="00BC00C8"/>
    <w:rsid w:val="00BC0E7A"/>
    <w:rsid w:val="00BC1BC9"/>
    <w:rsid w:val="00BD14CD"/>
    <w:rsid w:val="00BD235B"/>
    <w:rsid w:val="00BD324E"/>
    <w:rsid w:val="00BD463D"/>
    <w:rsid w:val="00BD7C68"/>
    <w:rsid w:val="00BE2648"/>
    <w:rsid w:val="00BE5A0A"/>
    <w:rsid w:val="00BF11EA"/>
    <w:rsid w:val="00BF16D8"/>
    <w:rsid w:val="00BF268C"/>
    <w:rsid w:val="00BF6AF7"/>
    <w:rsid w:val="00C07238"/>
    <w:rsid w:val="00C11D52"/>
    <w:rsid w:val="00C13E93"/>
    <w:rsid w:val="00C159EA"/>
    <w:rsid w:val="00C17666"/>
    <w:rsid w:val="00C17B6C"/>
    <w:rsid w:val="00C21A15"/>
    <w:rsid w:val="00C23221"/>
    <w:rsid w:val="00C24D78"/>
    <w:rsid w:val="00C27450"/>
    <w:rsid w:val="00C32D90"/>
    <w:rsid w:val="00C32F80"/>
    <w:rsid w:val="00C33212"/>
    <w:rsid w:val="00C34AB5"/>
    <w:rsid w:val="00C369C2"/>
    <w:rsid w:val="00C413B5"/>
    <w:rsid w:val="00C437C6"/>
    <w:rsid w:val="00C44509"/>
    <w:rsid w:val="00C45342"/>
    <w:rsid w:val="00C4651C"/>
    <w:rsid w:val="00C46C50"/>
    <w:rsid w:val="00C47243"/>
    <w:rsid w:val="00C51D5F"/>
    <w:rsid w:val="00C532B0"/>
    <w:rsid w:val="00C559B3"/>
    <w:rsid w:val="00C5701F"/>
    <w:rsid w:val="00C572F9"/>
    <w:rsid w:val="00C5795E"/>
    <w:rsid w:val="00C634D9"/>
    <w:rsid w:val="00C638D6"/>
    <w:rsid w:val="00C66025"/>
    <w:rsid w:val="00C6730B"/>
    <w:rsid w:val="00C700D5"/>
    <w:rsid w:val="00C70F7A"/>
    <w:rsid w:val="00C712A6"/>
    <w:rsid w:val="00C7333A"/>
    <w:rsid w:val="00C7370F"/>
    <w:rsid w:val="00C75257"/>
    <w:rsid w:val="00C7549F"/>
    <w:rsid w:val="00C86489"/>
    <w:rsid w:val="00C872F9"/>
    <w:rsid w:val="00C90284"/>
    <w:rsid w:val="00C919FC"/>
    <w:rsid w:val="00C9315A"/>
    <w:rsid w:val="00C9480A"/>
    <w:rsid w:val="00C94BCB"/>
    <w:rsid w:val="00CA0358"/>
    <w:rsid w:val="00CA1BE3"/>
    <w:rsid w:val="00CA4C14"/>
    <w:rsid w:val="00CA51C0"/>
    <w:rsid w:val="00CA6C8D"/>
    <w:rsid w:val="00CB0A3D"/>
    <w:rsid w:val="00CB4BC6"/>
    <w:rsid w:val="00CB4E63"/>
    <w:rsid w:val="00CB76A1"/>
    <w:rsid w:val="00CB7DE6"/>
    <w:rsid w:val="00CC4508"/>
    <w:rsid w:val="00CC4987"/>
    <w:rsid w:val="00CC4AA9"/>
    <w:rsid w:val="00CC637B"/>
    <w:rsid w:val="00CC63D1"/>
    <w:rsid w:val="00CC7F8D"/>
    <w:rsid w:val="00CD30D9"/>
    <w:rsid w:val="00CD4490"/>
    <w:rsid w:val="00CD558F"/>
    <w:rsid w:val="00CD5E47"/>
    <w:rsid w:val="00CE4FC7"/>
    <w:rsid w:val="00CE5F7C"/>
    <w:rsid w:val="00CE6C11"/>
    <w:rsid w:val="00CF4809"/>
    <w:rsid w:val="00CF4846"/>
    <w:rsid w:val="00CF6A75"/>
    <w:rsid w:val="00D003ED"/>
    <w:rsid w:val="00D00F4F"/>
    <w:rsid w:val="00D01A49"/>
    <w:rsid w:val="00D04751"/>
    <w:rsid w:val="00D071CB"/>
    <w:rsid w:val="00D126B3"/>
    <w:rsid w:val="00D12894"/>
    <w:rsid w:val="00D1379B"/>
    <w:rsid w:val="00D140FC"/>
    <w:rsid w:val="00D17C7E"/>
    <w:rsid w:val="00D17FC8"/>
    <w:rsid w:val="00D20692"/>
    <w:rsid w:val="00D23093"/>
    <w:rsid w:val="00D24408"/>
    <w:rsid w:val="00D2529D"/>
    <w:rsid w:val="00D2578B"/>
    <w:rsid w:val="00D26A00"/>
    <w:rsid w:val="00D3132A"/>
    <w:rsid w:val="00D31862"/>
    <w:rsid w:val="00D32814"/>
    <w:rsid w:val="00D33CE3"/>
    <w:rsid w:val="00D36859"/>
    <w:rsid w:val="00D41892"/>
    <w:rsid w:val="00D438D2"/>
    <w:rsid w:val="00D447C0"/>
    <w:rsid w:val="00D46593"/>
    <w:rsid w:val="00D46B3B"/>
    <w:rsid w:val="00D57A63"/>
    <w:rsid w:val="00D73AD1"/>
    <w:rsid w:val="00D769B7"/>
    <w:rsid w:val="00D82783"/>
    <w:rsid w:val="00D8353B"/>
    <w:rsid w:val="00D84760"/>
    <w:rsid w:val="00D8529A"/>
    <w:rsid w:val="00D87B73"/>
    <w:rsid w:val="00D87BBE"/>
    <w:rsid w:val="00D910FF"/>
    <w:rsid w:val="00D91478"/>
    <w:rsid w:val="00D960E2"/>
    <w:rsid w:val="00D963F2"/>
    <w:rsid w:val="00D97AFD"/>
    <w:rsid w:val="00DA0F06"/>
    <w:rsid w:val="00DA13BB"/>
    <w:rsid w:val="00DA2DF8"/>
    <w:rsid w:val="00DA4A4D"/>
    <w:rsid w:val="00DA4DA8"/>
    <w:rsid w:val="00DA5020"/>
    <w:rsid w:val="00DA7526"/>
    <w:rsid w:val="00DB1438"/>
    <w:rsid w:val="00DB70D5"/>
    <w:rsid w:val="00DB7119"/>
    <w:rsid w:val="00DD05A6"/>
    <w:rsid w:val="00DD5D5A"/>
    <w:rsid w:val="00DD6EC9"/>
    <w:rsid w:val="00DD733F"/>
    <w:rsid w:val="00DD73D4"/>
    <w:rsid w:val="00DD7B84"/>
    <w:rsid w:val="00DE2327"/>
    <w:rsid w:val="00DE6040"/>
    <w:rsid w:val="00DE6DEE"/>
    <w:rsid w:val="00DE6EB0"/>
    <w:rsid w:val="00DF5F2A"/>
    <w:rsid w:val="00DF7268"/>
    <w:rsid w:val="00DF7B42"/>
    <w:rsid w:val="00E009AA"/>
    <w:rsid w:val="00E011DE"/>
    <w:rsid w:val="00E07C1C"/>
    <w:rsid w:val="00E12803"/>
    <w:rsid w:val="00E13D21"/>
    <w:rsid w:val="00E13DDB"/>
    <w:rsid w:val="00E1428E"/>
    <w:rsid w:val="00E1725A"/>
    <w:rsid w:val="00E20EBB"/>
    <w:rsid w:val="00E22AA0"/>
    <w:rsid w:val="00E325F2"/>
    <w:rsid w:val="00E3420B"/>
    <w:rsid w:val="00E35C62"/>
    <w:rsid w:val="00E40F3F"/>
    <w:rsid w:val="00E41437"/>
    <w:rsid w:val="00E429B4"/>
    <w:rsid w:val="00E45760"/>
    <w:rsid w:val="00E47B08"/>
    <w:rsid w:val="00E47DCB"/>
    <w:rsid w:val="00E524B6"/>
    <w:rsid w:val="00E535DA"/>
    <w:rsid w:val="00E54538"/>
    <w:rsid w:val="00E560D2"/>
    <w:rsid w:val="00E606CB"/>
    <w:rsid w:val="00E61ACF"/>
    <w:rsid w:val="00E7058E"/>
    <w:rsid w:val="00E724AA"/>
    <w:rsid w:val="00E7265D"/>
    <w:rsid w:val="00E74A44"/>
    <w:rsid w:val="00E76BC5"/>
    <w:rsid w:val="00E81B46"/>
    <w:rsid w:val="00E83C34"/>
    <w:rsid w:val="00E843C7"/>
    <w:rsid w:val="00E84B8A"/>
    <w:rsid w:val="00E860BD"/>
    <w:rsid w:val="00E9053F"/>
    <w:rsid w:val="00E911FE"/>
    <w:rsid w:val="00E926E7"/>
    <w:rsid w:val="00E92735"/>
    <w:rsid w:val="00E933D2"/>
    <w:rsid w:val="00EA12D9"/>
    <w:rsid w:val="00EA320B"/>
    <w:rsid w:val="00EA530F"/>
    <w:rsid w:val="00EA5BEC"/>
    <w:rsid w:val="00EA778D"/>
    <w:rsid w:val="00EB1946"/>
    <w:rsid w:val="00EB2143"/>
    <w:rsid w:val="00EC0BFB"/>
    <w:rsid w:val="00EC1B44"/>
    <w:rsid w:val="00EC2F75"/>
    <w:rsid w:val="00EC43B6"/>
    <w:rsid w:val="00EC4839"/>
    <w:rsid w:val="00EC4B4C"/>
    <w:rsid w:val="00EC4DDF"/>
    <w:rsid w:val="00EC5968"/>
    <w:rsid w:val="00EC6EDC"/>
    <w:rsid w:val="00EC75A8"/>
    <w:rsid w:val="00ED632F"/>
    <w:rsid w:val="00EE026F"/>
    <w:rsid w:val="00EE0455"/>
    <w:rsid w:val="00EE12F5"/>
    <w:rsid w:val="00EE1706"/>
    <w:rsid w:val="00EE346F"/>
    <w:rsid w:val="00EE3639"/>
    <w:rsid w:val="00EF215D"/>
    <w:rsid w:val="00EF24CE"/>
    <w:rsid w:val="00EF2CF0"/>
    <w:rsid w:val="00EF37BB"/>
    <w:rsid w:val="00EF4B64"/>
    <w:rsid w:val="00EF6CB2"/>
    <w:rsid w:val="00EF7DC6"/>
    <w:rsid w:val="00F037AB"/>
    <w:rsid w:val="00F03D78"/>
    <w:rsid w:val="00F0459D"/>
    <w:rsid w:val="00F0617B"/>
    <w:rsid w:val="00F07191"/>
    <w:rsid w:val="00F07BD2"/>
    <w:rsid w:val="00F158E3"/>
    <w:rsid w:val="00F15ECE"/>
    <w:rsid w:val="00F20641"/>
    <w:rsid w:val="00F21A68"/>
    <w:rsid w:val="00F2546D"/>
    <w:rsid w:val="00F26480"/>
    <w:rsid w:val="00F26A6A"/>
    <w:rsid w:val="00F2708A"/>
    <w:rsid w:val="00F302DA"/>
    <w:rsid w:val="00F314EE"/>
    <w:rsid w:val="00F3152B"/>
    <w:rsid w:val="00F32B5E"/>
    <w:rsid w:val="00F35743"/>
    <w:rsid w:val="00F378D8"/>
    <w:rsid w:val="00F411D9"/>
    <w:rsid w:val="00F41260"/>
    <w:rsid w:val="00F43056"/>
    <w:rsid w:val="00F4733B"/>
    <w:rsid w:val="00F52489"/>
    <w:rsid w:val="00F52C52"/>
    <w:rsid w:val="00F57B81"/>
    <w:rsid w:val="00F62E05"/>
    <w:rsid w:val="00F648C2"/>
    <w:rsid w:val="00F64BC9"/>
    <w:rsid w:val="00F71F0F"/>
    <w:rsid w:val="00F72E26"/>
    <w:rsid w:val="00F75924"/>
    <w:rsid w:val="00F75FC1"/>
    <w:rsid w:val="00F767AF"/>
    <w:rsid w:val="00F80122"/>
    <w:rsid w:val="00F831E9"/>
    <w:rsid w:val="00F864F8"/>
    <w:rsid w:val="00F8704C"/>
    <w:rsid w:val="00F87AF4"/>
    <w:rsid w:val="00F902C1"/>
    <w:rsid w:val="00FA37DD"/>
    <w:rsid w:val="00FA4502"/>
    <w:rsid w:val="00FA5165"/>
    <w:rsid w:val="00FA677C"/>
    <w:rsid w:val="00FA6DE1"/>
    <w:rsid w:val="00FB1328"/>
    <w:rsid w:val="00FB625F"/>
    <w:rsid w:val="00FB6FE9"/>
    <w:rsid w:val="00FC0262"/>
    <w:rsid w:val="00FC0BF1"/>
    <w:rsid w:val="00FC6625"/>
    <w:rsid w:val="00FD000D"/>
    <w:rsid w:val="00FD687E"/>
    <w:rsid w:val="00FE225A"/>
    <w:rsid w:val="00FE2A52"/>
    <w:rsid w:val="00FF0678"/>
    <w:rsid w:val="00FF2DF6"/>
    <w:rsid w:val="00FF60B6"/>
    <w:rsid w:val="00FF6A40"/>
    <w:rsid w:val="00FF732E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0413A-9EA9-4CF7-A30E-38B5CAD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6A"/>
    <w:pPr>
      <w:ind w:firstLine="1418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3D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165E11"/>
    <w:pPr>
      <w:spacing w:before="100" w:beforeAutospacing="1" w:after="100" w:afterAutospacing="1"/>
      <w:ind w:firstLine="0"/>
      <w:jc w:val="left"/>
      <w:outlineLvl w:val="2"/>
    </w:pPr>
    <w:rPr>
      <w:rFonts w:ascii="Angsana New" w:eastAsia="Times New Roman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6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0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78"/>
  </w:style>
  <w:style w:type="paragraph" w:styleId="Footer">
    <w:name w:val="footer"/>
    <w:basedOn w:val="Normal"/>
    <w:link w:val="FooterChar"/>
    <w:uiPriority w:val="99"/>
    <w:unhideWhenUsed/>
    <w:rsid w:val="00FF0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678"/>
  </w:style>
  <w:style w:type="paragraph" w:styleId="BalloonText">
    <w:name w:val="Balloon Text"/>
    <w:basedOn w:val="Normal"/>
    <w:link w:val="BalloonTextChar"/>
    <w:uiPriority w:val="99"/>
    <w:semiHidden/>
    <w:unhideWhenUsed/>
    <w:rsid w:val="00C638D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38D6"/>
    <w:rPr>
      <w:rFonts w:ascii="Tahoma" w:hAnsi="Tahoma" w:cs="Angsana New"/>
      <w:sz w:val="16"/>
    </w:rPr>
  </w:style>
  <w:style w:type="character" w:customStyle="1" w:styleId="unnamed2">
    <w:name w:val="unnamed2"/>
    <w:basedOn w:val="DefaultParagraphFont"/>
    <w:rsid w:val="00771503"/>
  </w:style>
  <w:style w:type="paragraph" w:styleId="ListParagraph">
    <w:name w:val="List Paragraph"/>
    <w:basedOn w:val="Normal"/>
    <w:uiPriority w:val="34"/>
    <w:qFormat/>
    <w:rsid w:val="00582FDE"/>
    <w:pPr>
      <w:ind w:left="720"/>
    </w:pPr>
  </w:style>
  <w:style w:type="character" w:customStyle="1" w:styleId="st">
    <w:name w:val="st"/>
    <w:rsid w:val="00587374"/>
  </w:style>
  <w:style w:type="paragraph" w:styleId="NoSpacing">
    <w:name w:val="No Spacing"/>
    <w:uiPriority w:val="1"/>
    <w:qFormat/>
    <w:rsid w:val="00AA15E8"/>
    <w:pPr>
      <w:ind w:firstLine="1418"/>
      <w:jc w:val="thaiDistribute"/>
    </w:pPr>
    <w:rPr>
      <w:sz w:val="22"/>
      <w:szCs w:val="28"/>
    </w:rPr>
  </w:style>
  <w:style w:type="character" w:customStyle="1" w:styleId="Heading3Char">
    <w:name w:val="Heading 3 Char"/>
    <w:link w:val="Heading3"/>
    <w:uiPriority w:val="9"/>
    <w:rsid w:val="00165E11"/>
    <w:rPr>
      <w:rFonts w:ascii="Angsana New" w:eastAsia="Times New Roman" w:hAnsi="Angsana New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165E1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053DB"/>
    <w:rPr>
      <w:rFonts w:ascii="Calibri Light" w:eastAsia="Times New Roman" w:hAnsi="Calibri Light" w:cs="Angsana New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6AE0-8790-49B7-B175-497CCC46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3414</Words>
  <Characters>19463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User</cp:lastModifiedBy>
  <cp:revision>5</cp:revision>
  <cp:lastPrinted>2018-07-31T03:08:00Z</cp:lastPrinted>
  <dcterms:created xsi:type="dcterms:W3CDTF">2018-07-31T02:13:00Z</dcterms:created>
  <dcterms:modified xsi:type="dcterms:W3CDTF">2018-07-31T03:15:00Z</dcterms:modified>
</cp:coreProperties>
</file>