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30" w:rsidRPr="00F27130" w:rsidRDefault="00F27130" w:rsidP="00F27130">
      <w:pPr>
        <w:spacing w:after="0" w:line="240" w:lineRule="auto"/>
        <w:ind w:right="-455"/>
        <w:jc w:val="center"/>
        <w:rPr>
          <w:rFonts w:ascii="Cordia New" w:eastAsia="Cordia New" w:hAnsi="Cordia New" w:cs="Cordia New"/>
          <w:b/>
          <w:bCs/>
          <w:sz w:val="32"/>
          <w:szCs w:val="32"/>
        </w:rPr>
      </w:pPr>
      <w:r w:rsidRPr="00F27130">
        <w:rPr>
          <w:rFonts w:ascii="Cordia New" w:eastAsia="Cordia New" w:hAnsi="Cordia New" w:cs="Cordia New"/>
          <w:b/>
          <w:bCs/>
          <w:sz w:val="32"/>
          <w:szCs w:val="32"/>
          <w:cs/>
        </w:rPr>
        <w:t>รายงานผลการดำเนินการที่เบี่ยงเบนไปจากการรับรองจากคณะกรรมการจริยธรรมฯ</w:t>
      </w:r>
    </w:p>
    <w:p w:rsidR="00F27130" w:rsidRPr="00677431" w:rsidRDefault="00F27130" w:rsidP="00F27130">
      <w:pPr>
        <w:spacing w:after="0" w:line="240" w:lineRule="auto"/>
        <w:ind w:right="-455"/>
        <w:jc w:val="center"/>
        <w:rPr>
          <w:rFonts w:ascii="Cordia New" w:eastAsia="Cordia New" w:hAnsi="Cordia New" w:cs="Cordia New"/>
          <w:b/>
          <w:bCs/>
          <w:sz w:val="32"/>
          <w:szCs w:val="32"/>
        </w:rPr>
      </w:pPr>
      <w:r w:rsidRPr="00F27130">
        <w:rPr>
          <w:rFonts w:ascii="Cordia New" w:eastAsia="Cordia New" w:hAnsi="Cordia New" w:cs="Cordia New"/>
          <w:b/>
          <w:bCs/>
          <w:sz w:val="32"/>
          <w:szCs w:val="32"/>
        </w:rPr>
        <w:t>(Report of Protocol Deviation)</w:t>
      </w: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551"/>
        <w:gridCol w:w="3119"/>
        <w:gridCol w:w="2409"/>
        <w:gridCol w:w="2268"/>
        <w:gridCol w:w="2694"/>
        <w:gridCol w:w="2693"/>
      </w:tblGrid>
      <w:tr w:rsidR="00F27130" w:rsidRPr="00677431" w:rsidTr="000223E8">
        <w:trPr>
          <w:trHeight w:val="710"/>
          <w:tblHeader/>
        </w:trPr>
        <w:tc>
          <w:tcPr>
            <w:tcW w:w="568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  <w:t>No.</w:t>
            </w:r>
          </w:p>
        </w:tc>
        <w:tc>
          <w:tcPr>
            <w:tcW w:w="2551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ข้อปฏิบัติตามที่ระบุ</w:t>
            </w:r>
          </w:p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ในโครงการ</w:t>
            </w:r>
          </w:p>
        </w:tc>
        <w:tc>
          <w:tcPr>
            <w:tcW w:w="3119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เหตุการณ์ที่เบี่ยงเบน</w:t>
            </w:r>
          </w:p>
        </w:tc>
        <w:tc>
          <w:tcPr>
            <w:tcW w:w="2409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เหตุผลของ</w:t>
            </w:r>
          </w:p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การเบี่ยงเบน</w:t>
            </w:r>
          </w:p>
        </w:tc>
        <w:tc>
          <w:tcPr>
            <w:tcW w:w="2268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แนวทางป้องกัน</w:t>
            </w:r>
          </w:p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การเบี่ยงเบน</w:t>
            </w:r>
          </w:p>
        </w:tc>
        <w:tc>
          <w:tcPr>
            <w:tcW w:w="2694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ผลกระทบต่อผู้เข้าร่วมโครงการวิจัย</w:t>
            </w:r>
          </w:p>
        </w:tc>
        <w:tc>
          <w:tcPr>
            <w:tcW w:w="2693" w:type="dxa"/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การดำเนินการกับผู้เข้าร่วม</w:t>
            </w:r>
          </w:p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b/>
                <w:bCs/>
                <w:sz w:val="26"/>
                <w:szCs w:val="26"/>
                <w:cs/>
              </w:rPr>
              <w:t>การวิจัยภายหลังเหตุการณ์</w:t>
            </w:r>
          </w:p>
        </w:tc>
      </w:tr>
      <w:tr w:rsidR="00F27130" w:rsidRPr="00677431" w:rsidTr="000223E8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ไม่ก่อให้เกิดเหตุการณ์ไม่พึงประสงค์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ก่อให้เกิดเหตุการณ์ไม่พึงประสงค์ คือ(ระบุ).......................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t xml:space="preserve"> 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t xml:space="preserve">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ผู้เข้าร่วมการวิจัยได้รับการดูแลรักษาจนเป็นปกติแล้ว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ผู้เข้าร่วมการวิจัยยังมีอาการของเหตุการณ์ไม่พึงประสงค์ คือ (ระบุ)...................................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หยุดดำเนินการวิจัย และขอถอนผู้ป่วยออกจากการวิจัย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ดำเนินการวิจัยต่อ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t xml:space="preserve"> </w:t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>โดย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ไม่ปรับเปลี่ยนวิธีการวิจัย</w:t>
            </w:r>
          </w:p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ปรับเปลี่ยนวิธีการวิจัย หรือ เพิ่มมาตรการในการเฝ้าระวัง คือ (ระบุ)...................................</w:t>
            </w:r>
          </w:p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</w:p>
        </w:tc>
      </w:tr>
      <w:tr w:rsidR="00F27130" w:rsidRPr="00677431" w:rsidTr="000223E8">
        <w:trPr>
          <w:trHeight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jc w:val="center"/>
              <w:rPr>
                <w:rFonts w:asciiTheme="minorBidi" w:eastAsia="Cordia New" w:hAnsiTheme="minorBidi"/>
                <w:sz w:val="26"/>
                <w:szCs w:val="26"/>
                <w:cs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ไม่ก่อให้เกิดเหตุการณ์ไม่พึงประสงค์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ก่อให้เกิดเหตุการณ์ไม่พึงประสงค์ คือ(ระบุ).......................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t xml:space="preserve"> 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t xml:space="preserve">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ผู้เข้าร่วมการวิจัยได้รับการดูแลรักษาจนเป็นปกติแล้ว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ผู้เข้าร่วมการวิจัยยังมีอาการของเหตุการณ์ไม่พึงประสงค์ คือ (ระบุ) ...................................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หยุดดำเนินการวิจัย และขอถอนผู้ป่วยออกจากการวิจัย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ดำเนินการวิจัยต่อ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t xml:space="preserve"> </w:t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>โดย</w:t>
            </w:r>
          </w:p>
          <w:p w:rsidR="00F27130" w:rsidRPr="00677431" w:rsidRDefault="00F27130" w:rsidP="000223E8">
            <w:pPr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ไม่ปรับเปลี่ยนวิธีการวิจัย</w:t>
            </w:r>
          </w:p>
          <w:p w:rsidR="00F27130" w:rsidRPr="00677431" w:rsidRDefault="00F27130" w:rsidP="000223E8">
            <w:pPr>
              <w:widowControl w:val="0"/>
              <w:tabs>
                <w:tab w:val="left" w:pos="2439"/>
              </w:tabs>
              <w:adjustRightInd w:val="0"/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      </w:t>
            </w:r>
            <w:r w:rsidRPr="00677431">
              <w:rPr>
                <w:rFonts w:asciiTheme="minorBidi" w:eastAsia="Cordia New" w:hAnsiTheme="minorBidi"/>
                <w:sz w:val="26"/>
                <w:szCs w:val="26"/>
              </w:rPr>
              <w:sym w:font="Wingdings" w:char="F072"/>
            </w:r>
            <w:r w:rsidRPr="00677431">
              <w:rPr>
                <w:rFonts w:asciiTheme="minorBidi" w:eastAsia="Cordia New" w:hAnsiTheme="minorBidi"/>
                <w:sz w:val="26"/>
                <w:szCs w:val="26"/>
                <w:cs/>
              </w:rPr>
              <w:t xml:space="preserve"> ปรับเปลี่ยนวิธีการวิจัย หรือ เพิ่มมาตรการในการเฝ้าระวัง คือ (ระบุ)...................................</w:t>
            </w:r>
          </w:p>
          <w:p w:rsidR="00F27130" w:rsidRPr="00677431" w:rsidRDefault="00F27130" w:rsidP="000223E8">
            <w:pPr>
              <w:widowControl w:val="0"/>
              <w:adjustRightInd w:val="0"/>
              <w:spacing w:after="0" w:line="240" w:lineRule="auto"/>
              <w:rPr>
                <w:rFonts w:asciiTheme="minorBidi" w:eastAsia="Cordia New" w:hAnsiTheme="minorBidi"/>
                <w:sz w:val="26"/>
                <w:szCs w:val="26"/>
                <w:cs/>
              </w:rPr>
            </w:pPr>
          </w:p>
        </w:tc>
      </w:tr>
    </w:tbl>
    <w:p w:rsidR="00F27130" w:rsidRPr="00677431" w:rsidRDefault="00F27130" w:rsidP="00F27130">
      <w:pPr>
        <w:spacing w:after="0" w:line="240" w:lineRule="auto"/>
        <w:rPr>
          <w:rFonts w:asciiTheme="minorBidi" w:eastAsia="Cordia New" w:hAnsiTheme="minorBidi"/>
          <w:sz w:val="26"/>
          <w:szCs w:val="26"/>
        </w:rPr>
      </w:pPr>
    </w:p>
    <w:p w:rsidR="00F27130" w:rsidRPr="00677431" w:rsidRDefault="00F27130" w:rsidP="00F27130">
      <w:pPr>
        <w:spacing w:after="0" w:line="240" w:lineRule="auto"/>
        <w:rPr>
          <w:rFonts w:asciiTheme="minorBidi" w:eastAsia="Cordia New" w:hAnsiTheme="minorBidi"/>
          <w:b/>
          <w:bCs/>
          <w:sz w:val="26"/>
          <w:szCs w:val="26"/>
        </w:rPr>
      </w:pP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>การเบี่ยงเบนที่รายงานในครั้งนี้ มีผลกระทบต่อโครงการวิจัย</w:t>
      </w:r>
      <w:r w:rsidRPr="00677431">
        <w:rPr>
          <w:rFonts w:asciiTheme="minorBidi" w:eastAsia="Cordia New" w:hAnsiTheme="minorBidi"/>
          <w:b/>
          <w:bCs/>
          <w:sz w:val="26"/>
          <w:szCs w:val="26"/>
        </w:rPr>
        <w:tab/>
      </w:r>
      <w:r w:rsidRPr="00677431">
        <w:rPr>
          <w:rFonts w:asciiTheme="minorBidi" w:eastAsia="Cordia New" w:hAnsiTheme="minorBidi"/>
          <w:sz w:val="26"/>
          <w:szCs w:val="26"/>
        </w:rPr>
        <w:t xml:space="preserve">   </w:t>
      </w:r>
      <w:r w:rsidRPr="00677431">
        <w:rPr>
          <w:rFonts w:asciiTheme="minorBidi" w:eastAsia="Cordia New" w:hAnsiTheme="minorBidi"/>
          <w:sz w:val="26"/>
          <w:szCs w:val="26"/>
        </w:rPr>
        <w:sym w:font="Wingdings" w:char="F072"/>
      </w:r>
      <w:r w:rsidRPr="00677431">
        <w:rPr>
          <w:rFonts w:asciiTheme="minorBidi" w:eastAsia="Cordia New" w:hAnsiTheme="minorBidi"/>
          <w:sz w:val="26"/>
          <w:szCs w:val="26"/>
          <w:cs/>
        </w:rPr>
        <w:t xml:space="preserve"> ไม่มี</w:t>
      </w:r>
      <w:r>
        <w:rPr>
          <w:rFonts w:asciiTheme="minorBidi" w:eastAsia="Cordia New" w:hAnsiTheme="minorBidi" w:hint="cs"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</w:rPr>
        <w:tab/>
      </w:r>
      <w:r w:rsidRPr="00677431">
        <w:rPr>
          <w:rFonts w:asciiTheme="minorBidi" w:eastAsia="Cordia New" w:hAnsiTheme="minorBidi"/>
          <w:sz w:val="26"/>
          <w:szCs w:val="26"/>
        </w:rPr>
        <w:sym w:font="Wingdings" w:char="F072"/>
      </w:r>
      <w:r w:rsidRPr="00677431">
        <w:rPr>
          <w:rFonts w:asciiTheme="minorBidi" w:eastAsia="Cordia New" w:hAnsiTheme="minorBidi"/>
          <w:sz w:val="26"/>
          <w:szCs w:val="26"/>
          <w:cs/>
        </w:rPr>
        <w:t xml:space="preserve"> มี (ระบุ) ......................................................................................................................................</w:t>
      </w:r>
    </w:p>
    <w:p w:rsidR="00F27130" w:rsidRDefault="00F27130" w:rsidP="00F27130">
      <w:pPr>
        <w:spacing w:after="0" w:line="240" w:lineRule="auto"/>
        <w:ind w:left="7200" w:firstLine="720"/>
        <w:jc w:val="both"/>
        <w:rPr>
          <w:rFonts w:asciiTheme="minorBidi" w:eastAsia="Cordia New" w:hAnsiTheme="minorBidi"/>
          <w:b/>
          <w:bCs/>
          <w:sz w:val="26"/>
          <w:szCs w:val="26"/>
        </w:rPr>
      </w:pPr>
    </w:p>
    <w:p w:rsidR="00F27130" w:rsidRPr="00677431" w:rsidRDefault="00F27130" w:rsidP="00F27130">
      <w:pPr>
        <w:spacing w:after="0" w:line="240" w:lineRule="auto"/>
        <w:ind w:left="5103"/>
        <w:jc w:val="both"/>
        <w:rPr>
          <w:rFonts w:asciiTheme="minorBidi" w:eastAsia="Cordia New" w:hAnsiTheme="minorBidi"/>
          <w:sz w:val="26"/>
          <w:szCs w:val="26"/>
        </w:rPr>
      </w:pPr>
      <w:r w:rsidRPr="00677431">
        <w:rPr>
          <w:rFonts w:asciiTheme="minorBidi" w:eastAsia="Cordia New" w:hAnsiTheme="minorBidi"/>
          <w:sz w:val="26"/>
          <w:szCs w:val="26"/>
          <w:cs/>
        </w:rPr>
        <w:t xml:space="preserve">  ลงชื่อ ........................................................../วันที่.................... </w:t>
      </w:r>
      <w:r>
        <w:rPr>
          <w:rFonts w:asciiTheme="minorBidi" w:eastAsia="Cordia New" w:hAnsiTheme="minorBidi"/>
          <w:sz w:val="26"/>
          <w:szCs w:val="26"/>
        </w:rPr>
        <w:t xml:space="preserve">             </w:t>
      </w:r>
      <w:r w:rsidRPr="00677431">
        <w:rPr>
          <w:rFonts w:asciiTheme="minorBidi" w:eastAsia="Cordia New" w:hAnsiTheme="minorBidi"/>
          <w:sz w:val="26"/>
          <w:szCs w:val="26"/>
          <w:cs/>
        </w:rPr>
        <w:t>ลงชื่อ ..........................................................</w:t>
      </w:r>
      <w:r w:rsidRPr="00677431">
        <w:rPr>
          <w:rFonts w:asciiTheme="minorBidi" w:eastAsia="Cordia New" w:hAnsiTheme="minorBidi"/>
          <w:sz w:val="26"/>
          <w:szCs w:val="26"/>
        </w:rPr>
        <w:t xml:space="preserve"> </w:t>
      </w:r>
    </w:p>
    <w:p w:rsidR="00F27130" w:rsidRPr="00677431" w:rsidRDefault="00F27130" w:rsidP="00F27130">
      <w:pPr>
        <w:spacing w:after="0" w:line="240" w:lineRule="auto"/>
        <w:jc w:val="both"/>
        <w:rPr>
          <w:rFonts w:asciiTheme="minorBidi" w:eastAsia="Cordia New" w:hAnsiTheme="minorBidi"/>
          <w:sz w:val="26"/>
          <w:szCs w:val="26"/>
          <w:cs/>
        </w:rPr>
      </w:pP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 xml:space="preserve">     </w:t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  <w:t xml:space="preserve">    </w:t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b/>
          <w:bCs/>
          <w:sz w:val="26"/>
          <w:szCs w:val="26"/>
          <w:cs/>
        </w:rPr>
        <w:t xml:space="preserve">          </w:t>
      </w:r>
      <w:r w:rsidRPr="00677431">
        <w:rPr>
          <w:rFonts w:asciiTheme="minorBidi" w:eastAsia="Cordia New" w:hAnsiTheme="minorBidi"/>
          <w:sz w:val="26"/>
          <w:szCs w:val="26"/>
          <w:cs/>
        </w:rPr>
        <w:t>(.........................................................)</w:t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  <w:t xml:space="preserve">             </w:t>
      </w:r>
      <w:r w:rsidRPr="00677431">
        <w:rPr>
          <w:rFonts w:asciiTheme="minorBidi" w:eastAsia="Cordia New" w:hAnsiTheme="minorBidi"/>
          <w:sz w:val="26"/>
          <w:szCs w:val="26"/>
          <w:cs/>
        </w:rPr>
        <w:t>(.........................................................)</w:t>
      </w:r>
    </w:p>
    <w:p w:rsidR="00500C10" w:rsidRPr="00F27130" w:rsidRDefault="00F27130" w:rsidP="00F27130">
      <w:pPr>
        <w:spacing w:after="0" w:line="240" w:lineRule="auto"/>
        <w:jc w:val="both"/>
        <w:rPr>
          <w:rFonts w:asciiTheme="minorBidi" w:eastAsia="Cordia New" w:hAnsiTheme="minorBidi"/>
          <w:sz w:val="26"/>
          <w:szCs w:val="26"/>
        </w:rPr>
      </w:pP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 xml:space="preserve">                                                                                  </w:t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/>
          <w:b/>
          <w:bCs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b/>
          <w:bCs/>
          <w:sz w:val="26"/>
          <w:szCs w:val="26"/>
          <w:cs/>
        </w:rPr>
        <w:t xml:space="preserve">    </w:t>
      </w:r>
      <w:r w:rsidRPr="00677431">
        <w:rPr>
          <w:rFonts w:asciiTheme="minorBidi" w:eastAsia="Cordia New" w:hAnsiTheme="minorBidi"/>
          <w:sz w:val="26"/>
          <w:szCs w:val="26"/>
          <w:cs/>
        </w:rPr>
        <w:t>หัวหน้าโครงการวิจัย</w:t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</w:r>
      <w:r w:rsidRPr="00677431">
        <w:rPr>
          <w:rFonts w:asciiTheme="minorBidi" w:eastAsia="Cordia New" w:hAnsiTheme="minorBidi" w:hint="cs"/>
          <w:sz w:val="26"/>
          <w:szCs w:val="26"/>
          <w:cs/>
        </w:rPr>
        <w:tab/>
        <w:t xml:space="preserve">       </w:t>
      </w:r>
      <w:r w:rsidRPr="00677431">
        <w:rPr>
          <w:rFonts w:ascii="Cordia New" w:hAnsi="Cordia New" w:cs="Cordia New"/>
          <w:sz w:val="26"/>
          <w:szCs w:val="26"/>
          <w:cs/>
        </w:rPr>
        <w:t>อาจารย์ที่ปรึกษา</w:t>
      </w:r>
      <w:r w:rsidRPr="00677431">
        <w:rPr>
          <w:rFonts w:ascii="Cordia New" w:hAnsi="Cordia New" w:cs="Cordia New"/>
          <w:sz w:val="26"/>
          <w:szCs w:val="26"/>
        </w:rPr>
        <w:t>(</w:t>
      </w:r>
      <w:r w:rsidRPr="00677431">
        <w:rPr>
          <w:rFonts w:ascii="Cordia New" w:hAnsi="Cordia New" w:cs="Cordia New"/>
          <w:sz w:val="26"/>
          <w:szCs w:val="26"/>
          <w:cs/>
        </w:rPr>
        <w:t>กรณีนักศึกษาเป็นหัวหน้าโครงการ</w:t>
      </w:r>
      <w:r w:rsidRPr="00677431">
        <w:rPr>
          <w:rFonts w:ascii="Cordia New" w:hAnsi="Cordia New" w:cs="Cordia New"/>
          <w:sz w:val="26"/>
          <w:szCs w:val="26"/>
        </w:rPr>
        <w:t>)</w:t>
      </w:r>
      <w:r w:rsidRPr="00677431">
        <w:rPr>
          <w:rFonts w:ascii="Cordia New" w:hAnsi="Cordia New" w:cs="Cordia New"/>
          <w:sz w:val="26"/>
          <w:szCs w:val="26"/>
          <w:cs/>
        </w:rPr>
        <w:t xml:space="preserve">                          </w:t>
      </w:r>
    </w:p>
    <w:sectPr w:rsidR="00500C10" w:rsidRPr="00F27130" w:rsidSect="00F27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568" w:right="709" w:bottom="284" w:left="425" w:header="142" w:footer="2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F28" w:rsidRDefault="000D0F28" w:rsidP="00F27130">
      <w:pPr>
        <w:spacing w:after="0" w:line="240" w:lineRule="auto"/>
      </w:pPr>
      <w:r>
        <w:separator/>
      </w:r>
    </w:p>
  </w:endnote>
  <w:endnote w:type="continuationSeparator" w:id="0">
    <w:p w:rsidR="000D0F28" w:rsidRDefault="000D0F28" w:rsidP="00F2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42"/>
    <w:family w:val="roman"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00C" w:rsidRDefault="0045361F" w:rsidP="004E10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3600C" w:rsidRDefault="000D0F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5EC" w:rsidRPr="00F27130" w:rsidRDefault="0045361F" w:rsidP="00014653">
    <w:pPr>
      <w:pStyle w:val="Footer"/>
      <w:rPr>
        <w:rFonts w:asciiTheme="minorBidi" w:hAnsiTheme="minorBidi"/>
        <w:szCs w:val="22"/>
      </w:rPr>
    </w:pPr>
    <w:r w:rsidRPr="00F27130">
      <w:rPr>
        <w:rFonts w:asciiTheme="minorBidi" w:hAnsiTheme="minorBidi"/>
        <w:szCs w:val="22"/>
      </w:rPr>
      <w:t>Report</w:t>
    </w:r>
    <w:r w:rsidR="00FF5618">
      <w:rPr>
        <w:rFonts w:asciiTheme="minorBidi" w:hAnsiTheme="minorBidi"/>
        <w:szCs w:val="22"/>
      </w:rPr>
      <w:t xml:space="preserve"> of Protocol Deviation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5EC" w:rsidRPr="008944EB" w:rsidRDefault="0045361F" w:rsidP="00EC6793">
    <w:pPr>
      <w:pStyle w:val="Footer"/>
      <w:ind w:right="360"/>
      <w:rPr>
        <w:rFonts w:cs="AngsanaUPC"/>
        <w:sz w:val="20"/>
        <w:szCs w:val="20"/>
        <w:cs/>
      </w:rPr>
    </w:pPr>
    <w:r>
      <w:rPr>
        <w:rFonts w:cs="Angsana New" w:hint="cs"/>
        <w:sz w:val="20"/>
        <w:szCs w:val="20"/>
        <w:cs/>
      </w:rPr>
      <w:t xml:space="preserve">เอกสารหมายเลข </w:t>
    </w:r>
    <w:r>
      <w:rPr>
        <w:rFonts w:cs="AngsanaUPC" w:hint="cs"/>
        <w:sz w:val="20"/>
        <w:szCs w:val="20"/>
        <w:cs/>
      </w:rPr>
      <w:t xml:space="preserve">5, </w:t>
    </w:r>
    <w:r>
      <w:rPr>
        <w:rFonts w:cs="AngsanaUPC"/>
        <w:sz w:val="20"/>
        <w:szCs w:val="20"/>
      </w:rPr>
      <w:t xml:space="preserve">Version 4, </w:t>
    </w:r>
    <w:r>
      <w:rPr>
        <w:rFonts w:cs="Angsana New" w:hint="cs"/>
        <w:sz w:val="20"/>
        <w:szCs w:val="20"/>
        <w:cs/>
      </w:rPr>
      <w:t xml:space="preserve">กุมภาพันธ์ </w:t>
    </w:r>
    <w:r>
      <w:rPr>
        <w:rFonts w:cs="AngsanaUPC" w:hint="cs"/>
        <w:sz w:val="20"/>
        <w:szCs w:val="20"/>
        <w:cs/>
      </w:rPr>
      <w:t>2552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F28" w:rsidRDefault="000D0F28" w:rsidP="00F27130">
      <w:pPr>
        <w:spacing w:after="0" w:line="240" w:lineRule="auto"/>
      </w:pPr>
      <w:r>
        <w:separator/>
      </w:r>
    </w:p>
  </w:footnote>
  <w:footnote w:type="continuationSeparator" w:id="0">
    <w:p w:rsidR="000D0F28" w:rsidRDefault="000D0F28" w:rsidP="00F2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8B" w:rsidRDefault="00C550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84" w:rsidRDefault="004E1584" w:rsidP="00F27130">
    <w:pPr>
      <w:pStyle w:val="Header"/>
      <w:jc w:val="right"/>
      <w:rPr>
        <w:rFonts w:asciiTheme="minorBidi" w:hAnsiTheme="minorBidi"/>
      </w:rPr>
    </w:pPr>
  </w:p>
  <w:p w:rsidR="00F27130" w:rsidRPr="00F27130" w:rsidRDefault="00222FD7" w:rsidP="00F27130">
    <w:pPr>
      <w:pStyle w:val="Header"/>
      <w:jc w:val="right"/>
      <w:rPr>
        <w:rFonts w:asciiTheme="minorBidi" w:hAnsiTheme="minorBidi"/>
      </w:rPr>
    </w:pPr>
    <w:r>
      <w:rPr>
        <w:rFonts w:asciiTheme="minorBidi" w:hAnsiTheme="minorBidi"/>
      </w:rPr>
      <w:t>Form 18</w:t>
    </w:r>
    <w:r w:rsidR="00D47294">
      <w:rPr>
        <w:rFonts w:asciiTheme="minorBidi" w:hAnsiTheme="minorBidi"/>
      </w:rPr>
      <w:t xml:space="preserve">/ </w:t>
    </w:r>
    <w:r w:rsidR="00C5508B">
      <w:rPr>
        <w:rFonts w:asciiTheme="minorBidi" w:hAnsiTheme="minorBidi"/>
      </w:rPr>
      <w:t xml:space="preserve">May </w:t>
    </w:r>
    <w:r w:rsidR="00C5508B">
      <w:rPr>
        <w:rFonts w:asciiTheme="minorBidi" w:hAnsiTheme="minorBidi"/>
      </w:rPr>
      <w:t>2019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8B" w:rsidRDefault="00C550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30"/>
    <w:rsid w:val="0008619B"/>
    <w:rsid w:val="000D0F28"/>
    <w:rsid w:val="00222FD7"/>
    <w:rsid w:val="0045361F"/>
    <w:rsid w:val="004D56A4"/>
    <w:rsid w:val="004E1584"/>
    <w:rsid w:val="00500C10"/>
    <w:rsid w:val="0072685A"/>
    <w:rsid w:val="00752947"/>
    <w:rsid w:val="00B90F6B"/>
    <w:rsid w:val="00C5508B"/>
    <w:rsid w:val="00C86CDF"/>
    <w:rsid w:val="00D47294"/>
    <w:rsid w:val="00D62883"/>
    <w:rsid w:val="00F27130"/>
    <w:rsid w:val="00FF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30"/>
  </w:style>
  <w:style w:type="character" w:styleId="PageNumber">
    <w:name w:val="page number"/>
    <w:basedOn w:val="DefaultParagraphFont"/>
    <w:rsid w:val="00F27130"/>
  </w:style>
  <w:style w:type="paragraph" w:styleId="Header">
    <w:name w:val="header"/>
    <w:basedOn w:val="Normal"/>
    <w:link w:val="HeaderChar"/>
    <w:uiPriority w:val="99"/>
    <w:unhideWhenUsed/>
    <w:rsid w:val="00F2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130"/>
  </w:style>
  <w:style w:type="character" w:styleId="PageNumber">
    <w:name w:val="page number"/>
    <w:basedOn w:val="DefaultParagraphFont"/>
    <w:rsid w:val="00F27130"/>
  </w:style>
  <w:style w:type="paragraph" w:styleId="Header">
    <w:name w:val="header"/>
    <w:basedOn w:val="Normal"/>
    <w:link w:val="HeaderChar"/>
    <w:uiPriority w:val="99"/>
    <w:unhideWhenUsed/>
    <w:rsid w:val="00F271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dtf11</dc:creator>
  <cp:lastModifiedBy>User</cp:lastModifiedBy>
  <cp:revision>10</cp:revision>
  <dcterms:created xsi:type="dcterms:W3CDTF">2017-03-08T07:15:00Z</dcterms:created>
  <dcterms:modified xsi:type="dcterms:W3CDTF">2019-05-07T09:54:00Z</dcterms:modified>
</cp:coreProperties>
</file>