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2D629" w14:textId="16FDA297" w:rsidR="009B675B" w:rsidRDefault="00986F58" w:rsidP="002B02C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2.1 - 2.</w:t>
      </w:r>
      <w:r w:rsidR="00D0143B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B675B" w:rsidRPr="009B675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B02C8" w:rsidRPr="002B02C8">
        <w:rPr>
          <w:rFonts w:ascii="TH SarabunPSK" w:hAnsi="TH SarabunPSK" w:cs="TH SarabunPSK"/>
          <w:b/>
          <w:bCs/>
          <w:sz w:val="32"/>
          <w:szCs w:val="32"/>
          <w:cs/>
        </w:rPr>
        <w:t>ต้นฉบับบทความวิจัยที่ยื่นเสนอในการประชุมวิชาการ (</w:t>
      </w:r>
      <w:r w:rsidR="002B02C8" w:rsidRPr="002B02C8">
        <w:rPr>
          <w:rFonts w:ascii="TH SarabunPSK" w:hAnsi="TH SarabunPSK" w:cs="TH SarabunPSK"/>
          <w:b/>
          <w:bCs/>
          <w:sz w:val="32"/>
          <w:szCs w:val="32"/>
        </w:rPr>
        <w:t>Manuscript for Conference Proceeding)</w:t>
      </w:r>
    </w:p>
    <w:p w14:paraId="58D3ADC7" w14:textId="745A7C79" w:rsidR="00B45E12" w:rsidRPr="00B45E12" w:rsidRDefault="00B45E12" w:rsidP="00B45E12">
      <w:pPr>
        <w:jc w:val="thaiDistribute"/>
        <w:rPr>
          <w:rFonts w:ascii="TH SarabunPSK" w:hAnsi="TH SarabunPSK" w:cs="TH SarabunPSK"/>
          <w:sz w:val="28"/>
        </w:rPr>
      </w:pPr>
      <w:r w:rsidRPr="00B45E12">
        <w:rPr>
          <w:rFonts w:ascii="TH SarabunPSK" w:hAnsi="TH SarabunPSK" w:cs="TH SarabunPSK" w:hint="cs"/>
          <w:sz w:val="28"/>
          <w:cs/>
        </w:rPr>
        <w:t>นิยาม</w:t>
      </w:r>
      <w:r w:rsidRPr="00B45E12">
        <w:rPr>
          <w:rFonts w:ascii="TH SarabunPSK" w:hAnsi="TH SarabunPSK" w:cs="TH SarabunPSK"/>
          <w:sz w:val="28"/>
        </w:rPr>
        <w:t xml:space="preserve">: </w:t>
      </w:r>
      <w:r w:rsidRPr="002B02C8">
        <w:rPr>
          <w:rFonts w:ascii="TH SarabunPSK" w:hAnsi="TH SarabunPSK" w:cs="TH SarabunPSK"/>
          <w:b/>
          <w:bCs/>
          <w:sz w:val="28"/>
        </w:rPr>
        <w:t>Conference Proceeding</w:t>
      </w:r>
      <w:r w:rsidRPr="00B45E12">
        <w:rPr>
          <w:rFonts w:ascii="TH SarabunPSK" w:hAnsi="TH SarabunPSK" w:cs="TH SarabunPSK"/>
          <w:sz w:val="28"/>
        </w:rPr>
        <w:t xml:space="preserve"> </w:t>
      </w:r>
      <w:r w:rsidRPr="00B45E12">
        <w:rPr>
          <w:rFonts w:ascii="TH SarabunPSK" w:hAnsi="TH SarabunPSK" w:cs="TH SarabunPSK"/>
          <w:sz w:val="28"/>
          <w:cs/>
        </w:rPr>
        <w:t>หมายถึง หนังสือประมวลบทความในการประชุมทางว</w:t>
      </w:r>
      <w:r w:rsidRPr="00B45E12">
        <w:rPr>
          <w:rFonts w:ascii="TH SarabunPSK" w:eastAsia="TH SarabunPSK" w:hAnsi="TH SarabunPSK" w:cs="TH SarabunPSK" w:hint="cs"/>
          <w:sz w:val="28"/>
          <w:cs/>
        </w:rPr>
        <w:t>ิ</w:t>
      </w:r>
      <w:r w:rsidRPr="00B45E12">
        <w:rPr>
          <w:rFonts w:ascii="TH SarabunPSK" w:hAnsi="TH SarabunPSK" w:cs="TH SarabunPSK"/>
          <w:sz w:val="28"/>
          <w:cs/>
        </w:rPr>
        <w:t>ชาการที่เป</w:t>
      </w:r>
      <w:r w:rsidRPr="00B45E12">
        <w:rPr>
          <w:rFonts w:ascii="TH SarabunPSK" w:hAnsi="TH SarabunPSK" w:cs="TH SarabunPSK" w:hint="cs"/>
          <w:sz w:val="28"/>
          <w:cs/>
        </w:rPr>
        <w:t>็นฉบับเต็มของ</w:t>
      </w:r>
      <w:r w:rsidRPr="00B45E12">
        <w:rPr>
          <w:rFonts w:ascii="TH SarabunPSK" w:hAnsi="TH SarabunPSK" w:cs="TH SarabunPSK"/>
          <w:sz w:val="28"/>
          <w:cs/>
        </w:rPr>
        <w:t>การประชุมระดับชาติ หร</w:t>
      </w:r>
      <w:r w:rsidRPr="00B45E12">
        <w:rPr>
          <w:rFonts w:ascii="TH SarabunPSK" w:eastAsia="TH SarabunPSK" w:hAnsi="TH SarabunPSK" w:cs="TH SarabunPSK" w:hint="cs"/>
          <w:sz w:val="28"/>
          <w:cs/>
        </w:rPr>
        <w:t>ื</w:t>
      </w:r>
      <w:r w:rsidRPr="00B45E12">
        <w:rPr>
          <w:rFonts w:ascii="TH SarabunPSK" w:hAnsi="TH SarabunPSK" w:cs="TH SarabunPSK"/>
          <w:sz w:val="28"/>
          <w:cs/>
        </w:rPr>
        <w:t>อระดับนานาชาติ โดยมีคณะผู</w:t>
      </w:r>
      <w:r w:rsidRPr="00B45E12">
        <w:rPr>
          <w:rFonts w:ascii="TH SarabunPSK" w:hAnsi="TH SarabunPSK" w:cs="TH SarabunPSK" w:hint="cs"/>
          <w:sz w:val="28"/>
          <w:cs/>
        </w:rPr>
        <w:t>้ทรงคุณว</w:t>
      </w:r>
      <w:r w:rsidRPr="00B45E12">
        <w:rPr>
          <w:rFonts w:ascii="TH SarabunPSK" w:eastAsia="TH SarabunPSK" w:hAnsi="TH SarabunPSK" w:cs="TH SarabunPSK" w:hint="cs"/>
          <w:sz w:val="28"/>
          <w:cs/>
        </w:rPr>
        <w:t>ุ</w:t>
      </w:r>
      <w:r w:rsidRPr="00B45E12">
        <w:rPr>
          <w:rFonts w:ascii="TH SarabunPSK" w:hAnsi="TH SarabunPSK" w:cs="TH SarabunPSK"/>
          <w:sz w:val="28"/>
          <w:cs/>
        </w:rPr>
        <w:t>ฒิหร</w:t>
      </w:r>
      <w:r w:rsidRPr="00B45E12">
        <w:rPr>
          <w:rFonts w:ascii="TH SarabunPSK" w:eastAsia="TH SarabunPSK" w:hAnsi="TH SarabunPSK" w:cs="TH SarabunPSK" w:hint="cs"/>
          <w:sz w:val="28"/>
          <w:cs/>
        </w:rPr>
        <w:t>ื</w:t>
      </w:r>
      <w:r w:rsidRPr="00B45E12">
        <w:rPr>
          <w:rFonts w:ascii="TH SarabunPSK" w:hAnsi="TH SarabunPSK" w:cs="TH SarabunPSK"/>
          <w:sz w:val="28"/>
          <w:cs/>
        </w:rPr>
        <w:t>อคณะกรรมการคัดเลือกบทความซึ่งเป</w:t>
      </w:r>
      <w:r w:rsidRPr="00B45E12">
        <w:rPr>
          <w:rFonts w:ascii="TH SarabunPSK" w:hAnsi="TH SarabunPSK" w:cs="TH SarabunPSK" w:hint="cs"/>
          <w:sz w:val="28"/>
          <w:cs/>
        </w:rPr>
        <w:t>็นผู้ทรงคุณว</w:t>
      </w:r>
      <w:r w:rsidRPr="00B45E12">
        <w:rPr>
          <w:rFonts w:ascii="TH SarabunPSK" w:eastAsia="TH SarabunPSK" w:hAnsi="TH SarabunPSK" w:cs="TH SarabunPSK" w:hint="cs"/>
          <w:sz w:val="28"/>
          <w:cs/>
        </w:rPr>
        <w:t>ุ</w:t>
      </w:r>
      <w:r w:rsidRPr="00B45E12">
        <w:rPr>
          <w:rFonts w:ascii="TH SarabunPSK" w:hAnsi="TH SarabunPSK" w:cs="TH SarabunPSK"/>
          <w:sz w:val="28"/>
          <w:cs/>
        </w:rPr>
        <w:t>ฒิที่อยู</w:t>
      </w:r>
      <w:r w:rsidRPr="00B45E12">
        <w:rPr>
          <w:rFonts w:ascii="TH SarabunPSK" w:hAnsi="TH SarabunPSK" w:cs="TH SarabunPSK" w:hint="cs"/>
          <w:sz w:val="28"/>
          <w:cs/>
        </w:rPr>
        <w:t>่ในวงว</w:t>
      </w:r>
      <w:r w:rsidRPr="00B45E12">
        <w:rPr>
          <w:rFonts w:ascii="TH SarabunPSK" w:eastAsia="TH SarabunPSK" w:hAnsi="TH SarabunPSK" w:cs="TH SarabunPSK" w:hint="cs"/>
          <w:sz w:val="28"/>
          <w:cs/>
        </w:rPr>
        <w:t>ิ</w:t>
      </w:r>
      <w:r w:rsidRPr="00B45E12">
        <w:rPr>
          <w:rFonts w:ascii="TH SarabunPSK" w:hAnsi="TH SarabunPSK" w:cs="TH SarabunPSK"/>
          <w:sz w:val="28"/>
          <w:cs/>
        </w:rPr>
        <w:t>ชาการนั้นหร</w:t>
      </w:r>
      <w:r w:rsidRPr="00B45E12">
        <w:rPr>
          <w:rFonts w:ascii="TH SarabunPSK" w:eastAsia="TH SarabunPSK" w:hAnsi="TH SarabunPSK" w:cs="TH SarabunPSK" w:hint="cs"/>
          <w:sz w:val="28"/>
          <w:cs/>
        </w:rPr>
        <w:t>ื</w:t>
      </w:r>
      <w:r w:rsidRPr="00B45E12">
        <w:rPr>
          <w:rFonts w:ascii="TH SarabunPSK" w:hAnsi="TH SarabunPSK" w:cs="TH SarabunPSK"/>
          <w:sz w:val="28"/>
          <w:cs/>
        </w:rPr>
        <w:t>อสาขาว</w:t>
      </w:r>
      <w:r w:rsidRPr="00B45E12">
        <w:rPr>
          <w:rFonts w:ascii="TH SarabunPSK" w:eastAsia="TH SarabunPSK" w:hAnsi="TH SarabunPSK" w:cs="TH SarabunPSK" w:hint="cs"/>
          <w:sz w:val="28"/>
          <w:cs/>
        </w:rPr>
        <w:t>ิ</w:t>
      </w:r>
      <w:r w:rsidRPr="00B45E12">
        <w:rPr>
          <w:rFonts w:ascii="TH SarabunPSK" w:hAnsi="TH SarabunPSK" w:cs="TH SarabunPSK"/>
          <w:sz w:val="28"/>
          <w:cs/>
        </w:rPr>
        <w:t>ชาที่เกี่ยวข</w:t>
      </w:r>
      <w:r w:rsidRPr="00B45E12">
        <w:rPr>
          <w:rFonts w:ascii="TH SarabunPSK" w:hAnsi="TH SarabunPSK" w:cs="TH SarabunPSK" w:hint="cs"/>
          <w:sz w:val="28"/>
          <w:cs/>
        </w:rPr>
        <w:t>้องจากหลากหลายสถาบัน</w:t>
      </w:r>
      <w:r w:rsidRPr="00B45E12">
        <w:rPr>
          <w:rFonts w:ascii="TH SarabunPSK" w:hAnsi="TH SarabunPSK" w:cs="TH SarabunPSK"/>
          <w:sz w:val="28"/>
          <w:cs/>
        </w:rPr>
        <w:t xml:space="preserve"> </w:t>
      </w:r>
      <w:r w:rsidRPr="00B45E12">
        <w:rPr>
          <w:rFonts w:ascii="TH SarabunPSK" w:hAnsi="TH SarabunPSK" w:cs="TH SarabunPSK" w:hint="cs"/>
          <w:sz w:val="28"/>
          <w:cs/>
        </w:rPr>
        <w:t>ทำหน้าที</w:t>
      </w:r>
      <w:r w:rsidRPr="00B45E12">
        <w:rPr>
          <w:rFonts w:ascii="TH SarabunPSK" w:hAnsi="TH SarabunPSK" w:cs="TH SarabunPSK"/>
          <w:sz w:val="28"/>
          <w:cs/>
        </w:rPr>
        <w:t>่คัดสรร</w:t>
      </w:r>
      <w:r w:rsidRPr="00B45E12">
        <w:rPr>
          <w:rFonts w:ascii="TH SarabunPSK" w:hAnsi="TH SarabunPSK" w:cs="TH SarabunPSK" w:hint="cs"/>
          <w:sz w:val="28"/>
          <w:cs/>
        </w:rPr>
        <w:t xml:space="preserve"> </w:t>
      </w:r>
      <w:r w:rsidRPr="00B45E12">
        <w:rPr>
          <w:rFonts w:ascii="TH SarabunPSK" w:hAnsi="TH SarabunPSK" w:cs="TH SarabunPSK"/>
          <w:sz w:val="28"/>
          <w:cs/>
        </w:rPr>
        <w:t>กลั่นกรอง รวมถึงตรวจสอบความถูกต</w:t>
      </w:r>
      <w:r w:rsidRPr="00B45E12">
        <w:rPr>
          <w:rFonts w:ascii="TH SarabunPSK" w:hAnsi="TH SarabunPSK" w:cs="TH SarabunPSK" w:hint="cs"/>
          <w:sz w:val="28"/>
          <w:cs/>
        </w:rPr>
        <w:t>้อง</w:t>
      </w:r>
      <w:r w:rsidRPr="00B45E12">
        <w:rPr>
          <w:rFonts w:ascii="TH SarabunPSK" w:hAnsi="TH SarabunPSK" w:cs="TH SarabunPSK"/>
          <w:sz w:val="28"/>
          <w:cs/>
        </w:rPr>
        <w:t xml:space="preserve"> </w:t>
      </w:r>
      <w:r w:rsidRPr="00B45E12">
        <w:rPr>
          <w:rFonts w:ascii="TH SarabunPSK" w:hAnsi="TH SarabunPSK" w:cs="TH SarabunPSK" w:hint="cs"/>
          <w:sz w:val="28"/>
          <w:cs/>
        </w:rPr>
        <w:t>การใช้ภาษา</w:t>
      </w:r>
      <w:r w:rsidRPr="00B45E12">
        <w:rPr>
          <w:rFonts w:ascii="TH SarabunPSK" w:hAnsi="TH SarabunPSK" w:cs="TH SarabunPSK"/>
          <w:sz w:val="28"/>
          <w:cs/>
        </w:rPr>
        <w:t>และแก</w:t>
      </w:r>
      <w:r w:rsidRPr="00B45E12">
        <w:rPr>
          <w:rFonts w:ascii="TH SarabunPSK" w:hAnsi="TH SarabunPSK" w:cs="TH SarabunPSK" w:hint="cs"/>
          <w:sz w:val="28"/>
          <w:cs/>
        </w:rPr>
        <w:t>้ไขถ้อยคำหร</w:t>
      </w:r>
      <w:r w:rsidRPr="00B45E12">
        <w:rPr>
          <w:rFonts w:ascii="TH SarabunPSK" w:eastAsia="TH SarabunPSK" w:hAnsi="TH SarabunPSK" w:cs="TH SarabunPSK" w:hint="cs"/>
          <w:sz w:val="28"/>
          <w:cs/>
        </w:rPr>
        <w:t>ื</w:t>
      </w:r>
      <w:r w:rsidRPr="00B45E12">
        <w:rPr>
          <w:rFonts w:ascii="TH SarabunPSK" w:hAnsi="TH SarabunPSK" w:cs="TH SarabunPSK"/>
          <w:sz w:val="28"/>
          <w:cs/>
        </w:rPr>
        <w:t>อรูปแบบการนำเสนอที่ถูกต</w:t>
      </w:r>
      <w:r w:rsidRPr="00B45E12">
        <w:rPr>
          <w:rFonts w:ascii="TH SarabunPSK" w:hAnsi="TH SarabunPSK" w:cs="TH SarabunPSK" w:hint="cs"/>
          <w:sz w:val="28"/>
          <w:cs/>
        </w:rPr>
        <w:t>้อง</w:t>
      </w:r>
      <w:r w:rsidRPr="00B45E12">
        <w:rPr>
          <w:rFonts w:ascii="TH SarabunPSK" w:hAnsi="TH SarabunPSK" w:cs="TH SarabunPSK"/>
          <w:sz w:val="28"/>
          <w:cs/>
        </w:rPr>
        <w:t>ก</w:t>
      </w:r>
      <w:r w:rsidRPr="00B45E12">
        <w:rPr>
          <w:rFonts w:ascii="TH SarabunPSK" w:hAnsi="TH SarabunPSK" w:cs="TH SarabunPSK" w:hint="cs"/>
          <w:sz w:val="28"/>
          <w:cs/>
        </w:rPr>
        <w:t>่</w:t>
      </w:r>
      <w:r w:rsidRPr="00B45E12">
        <w:rPr>
          <w:rFonts w:ascii="TH SarabunPSK" w:hAnsi="TH SarabunPSK" w:cs="TH SarabunPSK"/>
          <w:sz w:val="28"/>
          <w:cs/>
        </w:rPr>
        <w:t>อนการเผยแพร</w:t>
      </w:r>
      <w:r w:rsidRPr="00B45E12">
        <w:rPr>
          <w:rFonts w:ascii="TH SarabunPSK" w:hAnsi="TH SarabunPSK" w:cs="TH SarabunPSK" w:hint="cs"/>
          <w:sz w:val="28"/>
          <w:cs/>
        </w:rPr>
        <w:t>่ในหนังสือประมวลบท</w:t>
      </w:r>
      <w:r w:rsidRPr="00B45E12">
        <w:rPr>
          <w:rFonts w:ascii="TH SarabunPSK" w:hAnsi="TH SarabunPSK" w:cs="TH SarabunPSK"/>
          <w:sz w:val="28"/>
          <w:cs/>
        </w:rPr>
        <w:t>ความฯ</w:t>
      </w:r>
    </w:p>
    <w:p w14:paraId="10529FA6" w14:textId="28FBF694" w:rsidR="00986F58" w:rsidRPr="00986F58" w:rsidRDefault="00986F58" w:rsidP="00986F58">
      <w:pPr>
        <w:pStyle w:val="ListParagraph"/>
        <w:numPr>
          <w:ilvl w:val="0"/>
          <w:numId w:val="4"/>
        </w:numPr>
        <w:ind w:left="426" w:firstLine="0"/>
        <w:rPr>
          <w:rFonts w:ascii="TH SarabunPSK" w:hAnsi="TH SarabunPSK" w:cs="TH SarabunPSK"/>
          <w:b/>
          <w:bCs/>
          <w:sz w:val="28"/>
        </w:rPr>
      </w:pPr>
      <w:r w:rsidRPr="00986F58">
        <w:rPr>
          <w:rFonts w:ascii="TH SarabunPSK" w:hAnsi="TH SarabunPSK" w:cs="TH SarabunPSK" w:hint="cs"/>
          <w:b/>
          <w:bCs/>
          <w:sz w:val="28"/>
          <w:cs/>
        </w:rPr>
        <w:t xml:space="preserve">2.1 </w:t>
      </w:r>
      <w:r w:rsidRPr="00986F58">
        <w:rPr>
          <w:rFonts w:ascii="TH SarabunPSK" w:hAnsi="TH SarabunPSK" w:cs="TH SarabunPSK"/>
          <w:sz w:val="28"/>
        </w:rPr>
        <w:t xml:space="preserve">Conference Proceeding </w:t>
      </w:r>
      <w:r w:rsidRPr="00986F58">
        <w:rPr>
          <w:rFonts w:ascii="TH SarabunPSK" w:hAnsi="TH SarabunPSK" w:cs="TH SarabunPSK"/>
          <w:sz w:val="28"/>
          <w:cs/>
        </w:rPr>
        <w:t>ของการประชุมระดับชาติ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 w:rsidRPr="00986F58">
        <w:rPr>
          <w:rFonts w:ascii="TH SarabunPSK" w:hAnsi="TH SarabunPSK" w:cs="TH SarabunPSK"/>
          <w:sz w:val="28"/>
          <w:cs/>
        </w:rPr>
        <w:t xml:space="preserve">จำนวน ......... </w:t>
      </w:r>
      <w:r w:rsidR="00D91734">
        <w:rPr>
          <w:rFonts w:ascii="TH SarabunPSK" w:hAnsi="TH SarabunPSK" w:cs="TH SarabunPSK" w:hint="cs"/>
          <w:sz w:val="28"/>
          <w:cs/>
        </w:rPr>
        <w:t>เรื่อง</w:t>
      </w:r>
    </w:p>
    <w:p w14:paraId="58C6422E" w14:textId="1480E975" w:rsidR="00D0143B" w:rsidRDefault="00986F58" w:rsidP="00D0143B">
      <w:pPr>
        <w:pStyle w:val="ListParagraph"/>
        <w:numPr>
          <w:ilvl w:val="0"/>
          <w:numId w:val="4"/>
        </w:numPr>
        <w:ind w:left="426" w:firstLine="0"/>
        <w:rPr>
          <w:rFonts w:ascii="TH SarabunPSK" w:hAnsi="TH SarabunPSK" w:cs="TH SarabunPSK"/>
          <w:b/>
          <w:bCs/>
          <w:sz w:val="28"/>
        </w:rPr>
      </w:pPr>
      <w:r w:rsidRPr="00986F58">
        <w:rPr>
          <w:rFonts w:ascii="TH SarabunPSK" w:hAnsi="TH SarabunPSK" w:cs="TH SarabunPSK" w:hint="cs"/>
          <w:b/>
          <w:bCs/>
          <w:sz w:val="28"/>
          <w:cs/>
        </w:rPr>
        <w:t xml:space="preserve">2.2 </w:t>
      </w:r>
      <w:r w:rsidRPr="00986F58">
        <w:rPr>
          <w:rFonts w:ascii="TH SarabunPSK" w:hAnsi="TH SarabunPSK" w:cs="TH SarabunPSK"/>
          <w:sz w:val="28"/>
        </w:rPr>
        <w:t xml:space="preserve">Conference Proceeding </w:t>
      </w:r>
      <w:r w:rsidRPr="00986F58">
        <w:rPr>
          <w:rFonts w:ascii="TH SarabunPSK" w:hAnsi="TH SarabunPSK" w:cs="TH SarabunPSK"/>
          <w:sz w:val="28"/>
          <w:cs/>
        </w:rPr>
        <w:t>ของการประชุมระดับนานาชาติ</w:t>
      </w:r>
      <w:r>
        <w:rPr>
          <w:rFonts w:ascii="TH SarabunPSK" w:hAnsi="TH SarabunPSK" w:cs="TH SarabunPSK"/>
          <w:sz w:val="28"/>
          <w:cs/>
        </w:rPr>
        <w:tab/>
      </w:r>
      <w:r w:rsidRPr="00986F58">
        <w:rPr>
          <w:rFonts w:ascii="TH SarabunPSK" w:hAnsi="TH SarabunPSK" w:cs="TH SarabunPSK"/>
          <w:sz w:val="28"/>
          <w:cs/>
        </w:rPr>
        <w:t xml:space="preserve">จำนวน ......... </w:t>
      </w:r>
      <w:r w:rsidR="00D91734">
        <w:rPr>
          <w:rFonts w:ascii="TH SarabunPSK" w:hAnsi="TH SarabunPSK" w:cs="TH SarabunPSK" w:hint="cs"/>
          <w:sz w:val="28"/>
          <w:cs/>
        </w:rPr>
        <w:t>เรื่อง</w:t>
      </w:r>
    </w:p>
    <w:p w14:paraId="086F7F83" w14:textId="34C5AF8B" w:rsidR="00986F58" w:rsidRDefault="00986F58" w:rsidP="00986F58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รายละเอียดดังนี้</w:t>
      </w:r>
    </w:p>
    <w:p w14:paraId="1EEC42D6" w14:textId="1FD5AA65" w:rsidR="00986F58" w:rsidRDefault="00B45E12" w:rsidP="00986F58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1. </w:t>
      </w:r>
      <w:r w:rsidR="00986F58">
        <w:rPr>
          <w:rFonts w:ascii="TH SarabunPSK" w:hAnsi="TH SarabunPSK" w:cs="TH SarabunPSK" w:hint="cs"/>
          <w:b/>
          <w:bCs/>
          <w:sz w:val="28"/>
          <w:cs/>
        </w:rPr>
        <w:t xml:space="preserve">ชื่อบทความ </w:t>
      </w:r>
      <w:r w:rsidR="007E2CEB">
        <w:rPr>
          <w:rFonts w:ascii="TH SarabunPSK" w:hAnsi="TH SarabunPSK" w:cs="TH SarabunPSK"/>
          <w:b/>
          <w:bCs/>
          <w:sz w:val="28"/>
          <w:cs/>
        </w:rPr>
        <w:tab/>
      </w:r>
      <w:r w:rsidR="00D0143B">
        <w:rPr>
          <w:rFonts w:ascii="TH SarabunPSK" w:hAnsi="TH SarabunPSK" w:cs="TH SarabunPSK"/>
          <w:b/>
          <w:bCs/>
          <w:sz w:val="28"/>
        </w:rPr>
        <w:t>……………………………………………………………………………………………………………………………………………….</w:t>
      </w:r>
    </w:p>
    <w:p w14:paraId="07217222" w14:textId="3FE9A812" w:rsidR="007E2CEB" w:rsidRDefault="007E2CEB" w:rsidP="00986F58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ชื่อ</w:t>
      </w:r>
      <w:r w:rsidR="00DC3DC2">
        <w:rPr>
          <w:rFonts w:ascii="TH SarabunPSK" w:hAnsi="TH SarabunPSK" w:cs="TH SarabunPSK" w:hint="cs"/>
          <w:b/>
          <w:bCs/>
          <w:sz w:val="28"/>
          <w:cs/>
        </w:rPr>
        <w:t>งาน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ประชุม </w:t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</w:rPr>
        <w:t>……………………………………………………………………………………………………………………………………………….</w:t>
      </w:r>
    </w:p>
    <w:p w14:paraId="7159088A" w14:textId="3EC25EC0" w:rsidR="00D0143B" w:rsidRDefault="00DC3DC2" w:rsidP="00986F58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วันที่เข้าร่วม</w:t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</w:rPr>
        <w:t>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 w:hint="cs"/>
          <w:b/>
          <w:bCs/>
          <w:sz w:val="28"/>
          <w:cs/>
        </w:rPr>
        <w:t>...</w:t>
      </w:r>
    </w:p>
    <w:p w14:paraId="75816CDC" w14:textId="77777777" w:rsidR="00B45E12" w:rsidRPr="00D0143B" w:rsidRDefault="00B45E12" w:rsidP="00B45E12">
      <w:pPr>
        <w:rPr>
          <w:rFonts w:ascii="TH SarabunPSK" w:hAnsi="TH SarabunPSK" w:cs="TH SarabunPSK"/>
          <w:sz w:val="28"/>
        </w:rPr>
      </w:pPr>
      <w:r w:rsidRPr="00D0143B">
        <w:rPr>
          <w:rFonts w:ascii="TH SarabunPSK" w:hAnsi="TH SarabunPSK" w:cs="TH SarabunPSK" w:hint="cs"/>
          <w:sz w:val="28"/>
          <w:cs/>
        </w:rPr>
        <w:t>โปรดแนบบทคัดย่อ</w:t>
      </w:r>
      <w:r w:rsidRPr="00D0143B">
        <w:rPr>
          <w:rFonts w:ascii="TH SarabunPSK" w:hAnsi="TH SarabunPSK" w:cs="TH SarabunPSK"/>
          <w:sz w:val="28"/>
          <w:cs/>
        </w:rPr>
        <w:t xml:space="preserve"> (</w:t>
      </w:r>
      <w:r w:rsidRPr="00D0143B">
        <w:rPr>
          <w:rFonts w:ascii="TH SarabunPSK" w:hAnsi="TH SarabunPSK" w:cs="TH SarabunPSK"/>
          <w:sz w:val="28"/>
        </w:rPr>
        <w:t xml:space="preserve">Abstract) </w:t>
      </w:r>
      <w:r w:rsidRPr="00D0143B">
        <w:rPr>
          <w:rFonts w:ascii="TH SarabunPSK" w:hAnsi="TH SarabunPSK" w:cs="TH SarabunPSK"/>
          <w:sz w:val="28"/>
          <w:cs/>
        </w:rPr>
        <w:t>และหนังสือตอบรับที่แสดงสถานะว</w:t>
      </w:r>
      <w:r w:rsidRPr="00D0143B">
        <w:rPr>
          <w:rFonts w:ascii="TH SarabunPSK" w:hAnsi="TH SarabunPSK" w:cs="TH SarabunPSK" w:hint="cs"/>
          <w:sz w:val="28"/>
          <w:cs/>
        </w:rPr>
        <w:t>่าได้รับเข้าร่วมการประชุ</w:t>
      </w:r>
      <w:r w:rsidRPr="00D0143B">
        <w:rPr>
          <w:rFonts w:ascii="TH SarabunPSK" w:hAnsi="TH SarabunPSK" w:cs="TH SarabunPSK"/>
          <w:sz w:val="28"/>
          <w:cs/>
        </w:rPr>
        <w:t>ม</w:t>
      </w:r>
    </w:p>
    <w:p w14:paraId="1F0E764E" w14:textId="50DE32E9" w:rsidR="00986F58" w:rsidRPr="00986F58" w:rsidRDefault="00986F58" w:rsidP="00986F58">
      <w:pPr>
        <w:rPr>
          <w:rFonts w:ascii="TH SarabunPSK" w:hAnsi="TH SarabunPSK" w:cs="TH SarabunPSK"/>
          <w:b/>
          <w:bCs/>
          <w:sz w:val="28"/>
        </w:rPr>
      </w:pPr>
    </w:p>
    <w:p w14:paraId="46080970" w14:textId="77777777" w:rsidR="00986F58" w:rsidRPr="009B675B" w:rsidRDefault="00986F58">
      <w:pPr>
        <w:rPr>
          <w:rFonts w:ascii="TH SarabunPSK" w:hAnsi="TH SarabunPSK" w:cs="TH SarabunPSK"/>
          <w:sz w:val="32"/>
          <w:szCs w:val="32"/>
        </w:rPr>
      </w:pPr>
    </w:p>
    <w:sectPr w:rsidR="00986F58" w:rsidRPr="009B67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PDings">
    <w:panose1 w:val="00000409000000000000"/>
    <w:charset w:val="02"/>
    <w:family w:val="modern"/>
    <w:pitch w:val="fixed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539B"/>
    <w:multiLevelType w:val="hybridMultilevel"/>
    <w:tmpl w:val="5E08AE8A"/>
    <w:lvl w:ilvl="0" w:tplc="146CC104">
      <w:start w:val="1"/>
      <w:numFmt w:val="bullet"/>
      <w:lvlText w:val=""/>
      <w:lvlJc w:val="left"/>
      <w:pPr>
        <w:ind w:left="720" w:hanging="360"/>
      </w:pPr>
      <w:rPr>
        <w:rFonts w:ascii="SAPDings" w:hAnsi="SAP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E1208"/>
    <w:multiLevelType w:val="hybridMultilevel"/>
    <w:tmpl w:val="C8724868"/>
    <w:lvl w:ilvl="0" w:tplc="146CC104">
      <w:start w:val="1"/>
      <w:numFmt w:val="bullet"/>
      <w:lvlText w:val=""/>
      <w:lvlJc w:val="left"/>
      <w:pPr>
        <w:ind w:left="720" w:hanging="360"/>
      </w:pPr>
      <w:rPr>
        <w:rFonts w:ascii="SAPDings" w:hAnsi="SAP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64315"/>
    <w:multiLevelType w:val="hybridMultilevel"/>
    <w:tmpl w:val="A2AE6B2A"/>
    <w:lvl w:ilvl="0" w:tplc="180E43A6">
      <w:numFmt w:val="bullet"/>
      <w:lvlText w:val=""/>
      <w:lvlJc w:val="left"/>
      <w:pPr>
        <w:ind w:left="720" w:hanging="360"/>
      </w:pPr>
      <w:rPr>
        <w:rFonts w:ascii="SAPDings" w:eastAsiaTheme="minorHAnsi" w:hAnsi="SAP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93837"/>
    <w:multiLevelType w:val="hybridMultilevel"/>
    <w:tmpl w:val="BC300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75B"/>
    <w:rsid w:val="002B02C8"/>
    <w:rsid w:val="0072385C"/>
    <w:rsid w:val="007E2CEB"/>
    <w:rsid w:val="00986F58"/>
    <w:rsid w:val="009B675B"/>
    <w:rsid w:val="00B45E12"/>
    <w:rsid w:val="00D0143B"/>
    <w:rsid w:val="00D91734"/>
    <w:rsid w:val="00DC3DC2"/>
    <w:rsid w:val="00FC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0D9FA"/>
  <w15:chartTrackingRefBased/>
  <w15:docId w15:val="{CBB77F6F-EEC0-4127-8FE7-9ECFB30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5B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75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6F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Sittiporn Tuntawiroon</cp:lastModifiedBy>
  <cp:revision>7</cp:revision>
  <dcterms:created xsi:type="dcterms:W3CDTF">2025-05-08T02:19:00Z</dcterms:created>
  <dcterms:modified xsi:type="dcterms:W3CDTF">2025-08-08T04:42:00Z</dcterms:modified>
</cp:coreProperties>
</file>