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13D5" w:rsidRPr="00FB13D5" w:rsidRDefault="00FB13D5" w:rsidP="00FB13D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13D5">
        <w:rPr>
          <w:rFonts w:ascii="TH SarabunPSK" w:hAnsi="TH SarabunPSK" w:cs="TH SarabunPSK"/>
          <w:b/>
          <w:bCs/>
          <w:sz w:val="32"/>
          <w:szCs w:val="32"/>
        </w:rPr>
        <w:t xml:space="preserve">1.11 </w:t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>ผู้ด้อยโอกาสและเข้าไม่ถึงทรัพยากร</w:t>
      </w:r>
    </w:p>
    <w:p w:rsidR="00FB13D5" w:rsidRPr="00FB13D5" w:rsidRDefault="00FB13D5" w:rsidP="00FB13D5">
      <w:pPr>
        <w:jc w:val="thaiDistribute"/>
        <w:rPr>
          <w:rFonts w:ascii="TH SarabunPSK" w:hAnsi="TH SarabunPSK" w:cs="TH SarabunPSK"/>
          <w:sz w:val="32"/>
          <w:szCs w:val="32"/>
        </w:rPr>
      </w:pPr>
      <w:r w:rsidRPr="00FB13D5">
        <w:rPr>
          <w:rFonts w:ascii="TH SarabunPSK" w:hAnsi="TH SarabunPSK" w:cs="TH SarabunPSK" w:hint="cs"/>
          <w:sz w:val="32"/>
          <w:szCs w:val="32"/>
          <w:cs/>
        </w:rPr>
        <w:t>นิยาม</w:t>
      </w:r>
      <w:r w:rsidRPr="00FB13D5">
        <w:rPr>
          <w:rFonts w:ascii="TH SarabunPSK" w:hAnsi="TH SarabunPSK" w:cs="TH SarabunPSK"/>
          <w:sz w:val="32"/>
          <w:szCs w:val="32"/>
        </w:rPr>
        <w:t xml:space="preserve">: </w:t>
      </w:r>
      <w:r w:rsidRPr="00FB13D5">
        <w:rPr>
          <w:rFonts w:ascii="TH SarabunPSK" w:hAnsi="TH SarabunPSK" w:cs="TH SarabunPSK"/>
          <w:sz w:val="32"/>
          <w:szCs w:val="32"/>
          <w:cs/>
        </w:rPr>
        <w:t>บุคคลที่อยู่ในสภาวะยากลำบาก เนื่องจากประสบปัญหา</w:t>
      </w:r>
      <w:proofErr w:type="spellStart"/>
      <w:r w:rsidRPr="00FB13D5">
        <w:rPr>
          <w:rFonts w:ascii="TH SarabunPSK" w:hAnsi="TH SarabunPSK" w:cs="TH SarabunPSK"/>
          <w:sz w:val="32"/>
          <w:szCs w:val="32"/>
          <w:cs/>
        </w:rPr>
        <w:t>ต่างๆ</w:t>
      </w:r>
      <w:proofErr w:type="spellEnd"/>
      <w:r w:rsidRPr="00FB13D5">
        <w:rPr>
          <w:rFonts w:ascii="TH SarabunPSK" w:hAnsi="TH SarabunPSK" w:cs="TH SarabunPSK"/>
          <w:sz w:val="32"/>
          <w:szCs w:val="32"/>
          <w:cs/>
        </w:rPr>
        <w:t xml:space="preserve"> มีชีวิตความเป็นอยู่ด้อยกว่าบุคคลปกติทั่วไป ขาดโอกาสหรือไม่มีโอกาสที่จะเข้าถึงทรัพยากร</w:t>
      </w:r>
      <w:proofErr w:type="spellStart"/>
      <w:r w:rsidRPr="00FB13D5">
        <w:rPr>
          <w:rFonts w:ascii="TH SarabunPSK" w:hAnsi="TH SarabunPSK" w:cs="TH SarabunPSK"/>
          <w:sz w:val="32"/>
          <w:szCs w:val="32"/>
          <w:cs/>
        </w:rPr>
        <w:t>ต่างๆ</w:t>
      </w:r>
      <w:proofErr w:type="spellEnd"/>
      <w:r w:rsidRPr="00FB13D5">
        <w:rPr>
          <w:rFonts w:ascii="TH SarabunPSK" w:hAnsi="TH SarabunPSK" w:cs="TH SarabunPSK"/>
          <w:sz w:val="32"/>
          <w:szCs w:val="32"/>
          <w:cs/>
        </w:rPr>
        <w:t xml:space="preserve"> หรือบริการ</w:t>
      </w:r>
      <w:proofErr w:type="spellStart"/>
      <w:r w:rsidRPr="00FB13D5">
        <w:rPr>
          <w:rFonts w:ascii="TH SarabunPSK" w:hAnsi="TH SarabunPSK" w:cs="TH SarabunPSK"/>
          <w:sz w:val="32"/>
          <w:szCs w:val="32"/>
          <w:cs/>
        </w:rPr>
        <w:t>ต่างๆ</w:t>
      </w:r>
      <w:proofErr w:type="spellEnd"/>
      <w:r w:rsidRPr="00FB13D5">
        <w:rPr>
          <w:rFonts w:ascii="TH SarabunPSK" w:hAnsi="TH SarabunPSK" w:cs="TH SarabunPSK"/>
          <w:sz w:val="32"/>
          <w:szCs w:val="32"/>
          <w:cs/>
        </w:rPr>
        <w:t xml:space="preserve"> ของภาครัฐ รวมทั้งขาดการพัฒนา ทั้งทางร่างกาย สติปัญญา อารมณ์ สังคม และจิตใจ จำเป็นต้องได้รับความช่วยเหลือเป็นกรณีพิเศษ เพื่อให้มีชีวิตความเป็นอยู่ที่ดีขึ้น</w:t>
      </w:r>
    </w:p>
    <w:p w:rsidR="00FB13D5" w:rsidRPr="00FB13D5" w:rsidRDefault="00FB13D5" w:rsidP="00FB13D5">
      <w:pPr>
        <w:rPr>
          <w:rFonts w:ascii="TH SarabunPSK" w:hAnsi="TH SarabunPSK" w:cs="TH SarabunPSK"/>
          <w:sz w:val="32"/>
          <w:szCs w:val="32"/>
          <w:cs/>
        </w:rPr>
      </w:pPr>
      <w:r w:rsidRPr="00FB13D5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FB13D5">
        <w:rPr>
          <w:rFonts w:ascii="TH SarabunPSK" w:hAnsi="TH SarabunPSK" w:cs="TH SarabunPSK"/>
          <w:sz w:val="32"/>
          <w:szCs w:val="32"/>
        </w:rPr>
        <w:t xml:space="preserve">……………….. </w:t>
      </w:r>
      <w:r w:rsidRPr="00FB13D5">
        <w:rPr>
          <w:rFonts w:ascii="TH SarabunPSK" w:hAnsi="TH SarabunPSK" w:cs="TH SarabunPSK"/>
          <w:sz w:val="32"/>
          <w:szCs w:val="32"/>
          <w:cs/>
        </w:rPr>
        <w:t>คน</w:t>
      </w:r>
    </w:p>
    <w:tbl>
      <w:tblPr>
        <w:tblStyle w:val="TableGrid"/>
        <w:tblW w:w="8642" w:type="dxa"/>
        <w:tblLook w:val="04A0" w:firstRow="1" w:lastRow="0" w:firstColumn="1" w:lastColumn="0" w:noHBand="0" w:noVBand="1"/>
      </w:tblPr>
      <w:tblGrid>
        <w:gridCol w:w="1129"/>
        <w:gridCol w:w="7513"/>
      </w:tblGrid>
      <w:tr w:rsidR="00FB13D5" w:rsidRPr="00FB13D5" w:rsidTr="002B2682">
        <w:tc>
          <w:tcPr>
            <w:tcW w:w="1129" w:type="dxa"/>
          </w:tcPr>
          <w:p w:rsidR="00FB13D5" w:rsidRPr="00FB13D5" w:rsidRDefault="00FB13D5" w:rsidP="002B2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B13D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7513" w:type="dxa"/>
          </w:tcPr>
          <w:p w:rsidR="00FB13D5" w:rsidRPr="00FB13D5" w:rsidRDefault="00FB13D5" w:rsidP="002B2682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FB13D5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ชื่อ-สกุล</w:t>
            </w:r>
          </w:p>
        </w:tc>
      </w:tr>
      <w:tr w:rsidR="00FB13D5" w:rsidRPr="00FB13D5" w:rsidTr="002B2682">
        <w:tc>
          <w:tcPr>
            <w:tcW w:w="1129" w:type="dxa"/>
          </w:tcPr>
          <w:p w:rsidR="00FB13D5" w:rsidRPr="00FB13D5" w:rsidRDefault="00FB13D5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513" w:type="dxa"/>
          </w:tcPr>
          <w:p w:rsidR="00FB13D5" w:rsidRPr="00FB13D5" w:rsidRDefault="00FB13D5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13D5" w:rsidRPr="00FB13D5" w:rsidTr="002B2682">
        <w:tc>
          <w:tcPr>
            <w:tcW w:w="1129" w:type="dxa"/>
          </w:tcPr>
          <w:p w:rsidR="00FB13D5" w:rsidRPr="00FB13D5" w:rsidRDefault="00FB13D5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513" w:type="dxa"/>
          </w:tcPr>
          <w:p w:rsidR="00FB13D5" w:rsidRPr="00FB13D5" w:rsidRDefault="00FB13D5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B13D5" w:rsidRPr="00FB13D5" w:rsidTr="002B2682">
        <w:trPr>
          <w:trHeight w:val="77"/>
        </w:trPr>
        <w:tc>
          <w:tcPr>
            <w:tcW w:w="1129" w:type="dxa"/>
          </w:tcPr>
          <w:p w:rsidR="00FB13D5" w:rsidRPr="00FB13D5" w:rsidRDefault="00FB13D5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7513" w:type="dxa"/>
          </w:tcPr>
          <w:p w:rsidR="00FB13D5" w:rsidRPr="00FB13D5" w:rsidRDefault="00FB13D5" w:rsidP="002B2682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B13D5" w:rsidRPr="00FB13D5" w:rsidRDefault="00FB13D5" w:rsidP="00FB13D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B13D5" w:rsidRPr="00FB13D5" w:rsidRDefault="00FB13D5" w:rsidP="00FB13D5">
      <w:pPr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FB13D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ลงชื่อ 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>(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สามารถลงนามด้วยลายมือชื่ออิเล็กทรอนิกส์ (</w:t>
      </w:r>
      <w:r w:rsidRPr="00FB13D5">
        <w:rPr>
          <w:rFonts w:ascii="TH SarabunPSK" w:hAnsi="TH SarabunPSK" w:cs="TH SarabunPSK"/>
          <w:i/>
          <w:iCs/>
          <w:sz w:val="32"/>
          <w:szCs w:val="32"/>
        </w:rPr>
        <w:t xml:space="preserve">e-Signature) 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ได้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>)</w:t>
      </w:r>
      <w:r w:rsidRPr="00FB13D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.................................................</w:t>
      </w:r>
    </w:p>
    <w:p w:rsidR="00FB13D5" w:rsidRPr="00FB13D5" w:rsidRDefault="00FB13D5" w:rsidP="00FB13D5">
      <w:pPr>
        <w:rPr>
          <w:rFonts w:ascii="TH SarabunPSK" w:hAnsi="TH SarabunPSK" w:cs="TH SarabunPSK"/>
          <w:b/>
          <w:bCs/>
          <w:sz w:val="32"/>
          <w:szCs w:val="32"/>
        </w:rPr>
      </w:pP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B13D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(หัวหน้าโครงการ)</w:t>
      </w:r>
    </w:p>
    <w:p w:rsidR="00FB13D5" w:rsidRPr="00FB13D5" w:rsidRDefault="00FB13D5" w:rsidP="00FB13D5">
      <w:pPr>
        <w:rPr>
          <w:rFonts w:ascii="TH SarabunPSK" w:hAnsi="TH SarabunPSK" w:cs="TH SarabunPSK"/>
          <w:color w:val="FF0000"/>
          <w:sz w:val="32"/>
          <w:szCs w:val="32"/>
        </w:rPr>
      </w:pPr>
      <w:r w:rsidRPr="00FB13D5">
        <w:rPr>
          <w:rFonts w:ascii="TH SarabunPSK" w:hAnsi="TH SarabunPSK" w:cs="TH SarabunPSK" w:hint="cs"/>
          <w:color w:val="FF0000"/>
          <w:sz w:val="32"/>
          <w:szCs w:val="32"/>
          <w:cs/>
        </w:rPr>
        <w:t>หมายเหตุ</w:t>
      </w:r>
      <w:r w:rsidRPr="00FB13D5">
        <w:rPr>
          <w:rFonts w:ascii="TH SarabunPSK" w:hAnsi="TH SarabunPSK" w:cs="TH SarabunPSK"/>
          <w:color w:val="FF0000"/>
          <w:sz w:val="32"/>
          <w:szCs w:val="32"/>
        </w:rPr>
        <w:t xml:space="preserve">: </w:t>
      </w:r>
      <w:r w:rsidRPr="00FB13D5">
        <w:rPr>
          <w:rFonts w:ascii="TH SarabunPSK" w:hAnsi="TH SarabunPSK" w:cs="TH SarabunPSK" w:hint="cs"/>
          <w:color w:val="FF0000"/>
          <w:sz w:val="32"/>
          <w:szCs w:val="32"/>
          <w:cs/>
        </w:rPr>
        <w:t>กรณีที่จำนวนผู้เข้าร่วมอบรม มากกว่า</w:t>
      </w:r>
      <w:r w:rsidRPr="00FB13D5">
        <w:rPr>
          <w:rFonts w:ascii="TH SarabunPSK" w:hAnsi="TH SarabunPSK" w:cs="TH SarabunPSK"/>
          <w:color w:val="FF0000"/>
          <w:sz w:val="32"/>
          <w:szCs w:val="32"/>
        </w:rPr>
        <w:t xml:space="preserve"> 20</w:t>
      </w:r>
      <w:r w:rsidRPr="00FB13D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ท่าน ไม่ต้องระบุชื่อ-สกุล ในตารางข้างต้น ขอให้แนบใบลงทะเบียน</w:t>
      </w:r>
      <w:r w:rsidRPr="00FB13D5">
        <w:rPr>
          <w:rFonts w:ascii="TH SarabunPSK" w:hAnsi="TH SarabunPSK" w:cs="TH SarabunPSK"/>
          <w:color w:val="FF0000"/>
          <w:sz w:val="32"/>
          <w:szCs w:val="32"/>
          <w:cs/>
        </w:rPr>
        <w:t>ผู้เข้าร่วมอบรม</w:t>
      </w:r>
      <w:r w:rsidRPr="00FB13D5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</w:p>
    <w:p w:rsidR="00FB13D5" w:rsidRPr="00FB13D5" w:rsidRDefault="00FB13D5" w:rsidP="00FB13D5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FB13D5" w:rsidRPr="00FB13D5" w:rsidRDefault="00FB13D5" w:rsidP="00FB13D5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13D5">
        <w:rPr>
          <w:rFonts w:ascii="TH SarabunPSK" w:hAnsi="TH SarabunPSK" w:cs="TH SarabunPSK"/>
          <w:b/>
          <w:bCs/>
          <w:sz w:val="32"/>
          <w:szCs w:val="32"/>
          <w:cs/>
        </w:rPr>
        <w:t>ทักษะที่ได้รับการพัฒนาจากโครงการวิจัย</w:t>
      </w:r>
      <w:r w:rsidRPr="00FB13D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FB13D5">
        <w:rPr>
          <w:rFonts w:ascii="TH SarabunPSK" w:hAnsi="TH SarabunPSK" w:cs="TH SarabunPSK" w:hint="cs"/>
          <w:b/>
          <w:bCs/>
          <w:sz w:val="32"/>
          <w:szCs w:val="32"/>
          <w:cs/>
        </w:rPr>
        <w:t>อธิบายทักษะที่ได้รับการฝึกฝนจากโครงการวิจัยนี้โดยสังเขป</w:t>
      </w:r>
    </w:p>
    <w:p w:rsidR="00FB13D5" w:rsidRPr="00FB13D5" w:rsidRDefault="00FB13D5" w:rsidP="00FB13D5">
      <w:pPr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FB13D5">
        <w:rPr>
          <w:rFonts w:ascii="TH SarabunPSK" w:hAnsi="TH SarabunPSK" w:cs="TH SarabunPSK"/>
          <w:sz w:val="32"/>
          <w:szCs w:val="32"/>
          <w:cs/>
        </w:rPr>
        <w:tab/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>ตัวอย่าง</w:t>
      </w:r>
      <w:r w:rsidRPr="00FB13D5">
        <w:rPr>
          <w:rFonts w:ascii="TH SarabunPSK" w:hAnsi="TH SarabunPSK" w:cs="TH SarabunPSK"/>
          <w:i/>
          <w:iCs/>
          <w:sz w:val="32"/>
          <w:szCs w:val="32"/>
        </w:rPr>
        <w:t>: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กลุ่ม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อาสาสมัครผู้พิการ 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ได้รับการฝึกฝนและพัฒนา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ทักษะอาชีพการเย็บผ้า 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ทำให้มีความเชี่ยวชาญในงานฝีมือและสามารถผลิตสินค้าที่มีคุณภาพได้ ช่วยสร้างโอกาสในการประกอบอาชีพ</w:t>
      </w:r>
      <w:r w:rsidRPr="00FB13D5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>และ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เป็นแหล่งรายได้ที่มั่นคงสำหรับการเลี้ยงดูตนเอง</w:t>
      </w:r>
      <w:r w:rsidRPr="00FB13D5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FB13D5">
        <w:rPr>
          <w:rFonts w:ascii="TH SarabunPSK" w:hAnsi="TH SarabunPSK" w:cs="TH SarabunPSK"/>
          <w:i/>
          <w:iCs/>
          <w:sz w:val="32"/>
          <w:szCs w:val="32"/>
          <w:cs/>
        </w:rPr>
        <w:t>นอกจากนี้ การมีอาชีพที่สร้างรายได้ยังช่วยเสริมสร้างความมั่นใจในตนเองและลดการพึ่งพาผู้อื่น ทำให้สามารถมีคุณภาพชีวิตที่ดีขึ้นและพึ่งพาตนเองได้ในระยะยาว</w:t>
      </w:r>
    </w:p>
    <w:p w:rsidR="00FC4F6E" w:rsidRPr="00FB13D5" w:rsidRDefault="00FC4F6E">
      <w:pPr>
        <w:rPr>
          <w:rFonts w:ascii="TH SarabunPSK" w:hAnsi="TH SarabunPSK" w:cs="TH SarabunPSK"/>
          <w:sz w:val="32"/>
          <w:szCs w:val="32"/>
        </w:rPr>
      </w:pPr>
    </w:p>
    <w:sectPr w:rsidR="00FC4F6E" w:rsidRPr="00FB13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3D5"/>
    <w:rsid w:val="00FB13D5"/>
    <w:rsid w:val="00FC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B8892"/>
  <w15:chartTrackingRefBased/>
  <w15:docId w15:val="{A4631B06-BC73-4199-A943-B4325B82C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13D5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13D5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Worawan Intharangsee</dc:creator>
  <cp:keywords/>
  <dc:description/>
  <cp:lastModifiedBy>Worawan Intharangsee</cp:lastModifiedBy>
  <cp:revision>1</cp:revision>
  <dcterms:created xsi:type="dcterms:W3CDTF">2025-05-08T03:56:00Z</dcterms:created>
  <dcterms:modified xsi:type="dcterms:W3CDTF">2025-05-08T03:57:00Z</dcterms:modified>
</cp:coreProperties>
</file>