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1D9" w:rsidRPr="001211D9" w:rsidRDefault="001211D9" w:rsidP="001211D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211D9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Pr="001211D9">
        <w:rPr>
          <w:rFonts w:ascii="TH SarabunPSK" w:hAnsi="TH SarabunPSK" w:cs="TH SarabunPSK"/>
          <w:b/>
          <w:bCs/>
          <w:sz w:val="32"/>
          <w:szCs w:val="32"/>
          <w:cs/>
        </w:rPr>
        <w:t>นิสิต/นักศึกษาระดับปริญญาเอก</w:t>
      </w:r>
    </w:p>
    <w:p w:rsidR="001211D9" w:rsidRPr="001211D9" w:rsidRDefault="001211D9" w:rsidP="001211D9">
      <w:pPr>
        <w:rPr>
          <w:rFonts w:ascii="TH SarabunPSK" w:hAnsi="TH SarabunPSK" w:cs="TH SarabunPSK"/>
          <w:sz w:val="32"/>
          <w:szCs w:val="32"/>
          <w:cs/>
        </w:rPr>
      </w:pPr>
      <w:r w:rsidRPr="001211D9">
        <w:rPr>
          <w:rFonts w:ascii="TH SarabunPSK" w:hAnsi="TH SarabunPSK" w:cs="TH SarabunPSK" w:hint="cs"/>
          <w:sz w:val="32"/>
          <w:szCs w:val="32"/>
          <w:cs/>
        </w:rPr>
        <w:t>นิยาม</w:t>
      </w:r>
      <w:r w:rsidRPr="001211D9">
        <w:rPr>
          <w:rFonts w:ascii="TH SarabunPSK" w:hAnsi="TH SarabunPSK" w:cs="TH SarabunPSK"/>
          <w:sz w:val="32"/>
          <w:szCs w:val="32"/>
        </w:rPr>
        <w:t xml:space="preserve">: </w:t>
      </w:r>
      <w:r w:rsidRPr="001211D9">
        <w:rPr>
          <w:rFonts w:ascii="TH SarabunPSK" w:hAnsi="TH SarabunPSK" w:cs="TH SarabunPSK"/>
          <w:sz w:val="32"/>
          <w:szCs w:val="32"/>
          <w:cs/>
        </w:rPr>
        <w:t>นักศึกษาที่เข้ามาช่วยงานวิจัย โดยไม่จำเป็นต้องจบการศึกษา</w:t>
      </w:r>
      <w:bookmarkStart w:id="0" w:name="_GoBack"/>
      <w:bookmarkEnd w:id="0"/>
    </w:p>
    <w:p w:rsidR="001211D9" w:rsidRPr="001211D9" w:rsidRDefault="001211D9" w:rsidP="001211D9">
      <w:pPr>
        <w:rPr>
          <w:rFonts w:ascii="TH SarabunPSK" w:hAnsi="TH SarabunPSK" w:cs="TH SarabunPSK"/>
          <w:sz w:val="32"/>
          <w:szCs w:val="32"/>
        </w:rPr>
      </w:pPr>
      <w:r w:rsidRPr="001211D9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1211D9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1211D9">
        <w:rPr>
          <w:rFonts w:ascii="TH SarabunPSK" w:hAnsi="TH SarabunPSK" w:cs="TH SarabunPSK"/>
          <w:sz w:val="32"/>
          <w:szCs w:val="32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1211D9" w:rsidRPr="001211D9" w:rsidTr="002B2682">
        <w:tc>
          <w:tcPr>
            <w:tcW w:w="1129" w:type="dxa"/>
          </w:tcPr>
          <w:p w:rsidR="001211D9" w:rsidRPr="001211D9" w:rsidRDefault="001211D9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1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</w:tcPr>
          <w:p w:rsidR="001211D9" w:rsidRPr="001211D9" w:rsidRDefault="001211D9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1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:rsidR="001211D9" w:rsidRPr="001211D9" w:rsidRDefault="001211D9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1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</w:tr>
      <w:tr w:rsidR="001211D9" w:rsidRPr="001211D9" w:rsidTr="002B2682">
        <w:tc>
          <w:tcPr>
            <w:tcW w:w="1129" w:type="dxa"/>
          </w:tcPr>
          <w:p w:rsidR="001211D9" w:rsidRPr="001211D9" w:rsidRDefault="001211D9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1211D9" w:rsidRPr="001211D9" w:rsidRDefault="001211D9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1211D9" w:rsidRPr="001211D9" w:rsidRDefault="001211D9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11D9" w:rsidRPr="001211D9" w:rsidTr="002B2682">
        <w:tc>
          <w:tcPr>
            <w:tcW w:w="1129" w:type="dxa"/>
          </w:tcPr>
          <w:p w:rsidR="001211D9" w:rsidRPr="001211D9" w:rsidRDefault="001211D9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1211D9" w:rsidRPr="001211D9" w:rsidRDefault="001211D9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1211D9" w:rsidRPr="001211D9" w:rsidRDefault="001211D9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11D9" w:rsidRPr="001211D9" w:rsidTr="002B2682">
        <w:tc>
          <w:tcPr>
            <w:tcW w:w="1129" w:type="dxa"/>
          </w:tcPr>
          <w:p w:rsidR="001211D9" w:rsidRPr="001211D9" w:rsidRDefault="001211D9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1211D9" w:rsidRPr="001211D9" w:rsidRDefault="001211D9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1211D9" w:rsidRPr="001211D9" w:rsidRDefault="001211D9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211D9" w:rsidRPr="001211D9" w:rsidRDefault="001211D9" w:rsidP="001211D9">
      <w:pPr>
        <w:rPr>
          <w:rFonts w:ascii="TH SarabunPSK" w:hAnsi="TH SarabunPSK" w:cs="TH SarabunPSK"/>
          <w:sz w:val="32"/>
          <w:szCs w:val="32"/>
        </w:rPr>
      </w:pPr>
      <w:r w:rsidRPr="001211D9">
        <w:rPr>
          <w:rFonts w:ascii="TH SarabunPSK" w:hAnsi="TH SarabunPSK" w:cs="TH SarabunPSK" w:hint="cs"/>
          <w:color w:val="FF0000"/>
          <w:sz w:val="32"/>
          <w:szCs w:val="32"/>
          <w:cs/>
        </w:rPr>
        <w:t>หมายเหตุ</w:t>
      </w:r>
      <w:r w:rsidRPr="001211D9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1211D9">
        <w:rPr>
          <w:rFonts w:ascii="TH SarabunPSK" w:hAnsi="TH SarabunPSK" w:cs="TH SarabunPSK" w:hint="cs"/>
          <w:color w:val="FF0000"/>
          <w:sz w:val="32"/>
          <w:szCs w:val="32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:rsidR="001211D9" w:rsidRPr="001211D9" w:rsidRDefault="001211D9" w:rsidP="001211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211D9" w:rsidRPr="001211D9" w:rsidRDefault="001211D9" w:rsidP="001211D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211D9">
        <w:rPr>
          <w:rFonts w:ascii="TH SarabunPSK" w:hAnsi="TH SarabunPSK" w:cs="TH SarabunPSK"/>
          <w:b/>
          <w:bCs/>
          <w:sz w:val="32"/>
          <w:szCs w:val="32"/>
          <w:cs/>
        </w:rPr>
        <w:t>ทักษะที่ได้รับการพัฒนาจากโครงการวิจัย</w:t>
      </w:r>
      <w:r w:rsidRPr="001211D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211D9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อธิบายทักษะที่กลุ่มนักศึกษาได้รับการฝึกฝนจากโครงการวิจัยนี้โดยสังเขป</w:t>
      </w:r>
    </w:p>
    <w:p w:rsidR="001211D9" w:rsidRPr="001211D9" w:rsidRDefault="001211D9" w:rsidP="001211D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11D9">
        <w:rPr>
          <w:rFonts w:ascii="TH SarabunPSK" w:hAnsi="TH SarabunPSK" w:cs="TH SarabunPSK"/>
          <w:sz w:val="32"/>
          <w:szCs w:val="32"/>
          <w:cs/>
        </w:rPr>
        <w:tab/>
      </w:r>
      <w:r w:rsidRPr="001211D9">
        <w:rPr>
          <w:rFonts w:ascii="TH SarabunPSK" w:hAnsi="TH SarabunPSK" w:cs="TH SarabunPSK" w:hint="cs"/>
          <w:i/>
          <w:iCs/>
          <w:sz w:val="32"/>
          <w:szCs w:val="32"/>
          <w:cs/>
        </w:rPr>
        <w:t>ตัวอย่าง</w:t>
      </w:r>
      <w:r w:rsidRPr="001211D9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1211D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211D9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นักศึกษาระดับปริญญาเอกได้ฝึกทักษะด้านการพัฒนาระบบนำส่ง </w:t>
      </w:r>
      <w:r w:rsidRPr="001211D9">
        <w:rPr>
          <w:rFonts w:ascii="TH SarabunPSK" w:hAnsi="TH SarabunPSK" w:cs="TH SarabunPSK"/>
          <w:i/>
          <w:iCs/>
          <w:sz w:val="32"/>
          <w:szCs w:val="32"/>
        </w:rPr>
        <w:t xml:space="preserve">siRNA </w:t>
      </w:r>
      <w:r w:rsidRPr="001211D9">
        <w:rPr>
          <w:rFonts w:ascii="TH SarabunPSK" w:hAnsi="TH SarabunPSK" w:cs="TH SarabunPSK"/>
          <w:i/>
          <w:iCs/>
          <w:sz w:val="32"/>
          <w:szCs w:val="32"/>
          <w:cs/>
        </w:rPr>
        <w:t>และการศึกษาฤทธิ์ต้านมะเร็งของสารสกัดมะพร้าวทะเลทราย ทั้งใน</w:t>
      </w:r>
      <w:r w:rsidRPr="001211D9">
        <w:rPr>
          <w:rFonts w:ascii="TH SarabunPSK" w:hAnsi="TH SarabunPSK" w:cs="TH SarabunPSK" w:hint="cs"/>
          <w:i/>
          <w:iCs/>
          <w:sz w:val="32"/>
          <w:szCs w:val="32"/>
          <w:cs/>
        </w:rPr>
        <w:t>แง่ของ</w:t>
      </w:r>
      <w:r w:rsidRPr="001211D9">
        <w:rPr>
          <w:rFonts w:ascii="TH SarabunPSK" w:hAnsi="TH SarabunPSK" w:cs="TH SarabunPSK"/>
          <w:i/>
          <w:iCs/>
          <w:sz w:val="32"/>
          <w:szCs w:val="32"/>
          <w:cs/>
        </w:rPr>
        <w:t>การร่วมออกแบบการทดลอง การกำกับดูแลการทดลอง การวิเคราะห์ข้อมูล การเตรียมข้อมูลให้อยู่ในระดับคุณภาพที่พร้อมสำหรับการตีพิมพ์เผยแพร่</w:t>
      </w:r>
      <w:r w:rsidRPr="001211D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211D9">
        <w:rPr>
          <w:rFonts w:ascii="TH SarabunPSK" w:hAnsi="TH SarabunPSK" w:cs="TH SarabunPSK"/>
          <w:i/>
          <w:iCs/>
          <w:sz w:val="32"/>
          <w:szCs w:val="32"/>
          <w:cs/>
        </w:rPr>
        <w:t>นอกจากนี้ นักศึกษายังมีส่วนร่วมในการเขียนบทความวิจัย จนได้รับการระบุชื่อเป็นผู้นิพนธ์ร่วม (</w:t>
      </w:r>
      <w:r w:rsidRPr="001211D9">
        <w:rPr>
          <w:rFonts w:ascii="TH SarabunPSK" w:hAnsi="TH SarabunPSK" w:cs="TH SarabunPSK"/>
          <w:i/>
          <w:iCs/>
          <w:sz w:val="32"/>
          <w:szCs w:val="32"/>
        </w:rPr>
        <w:t xml:space="preserve">first author) </w:t>
      </w:r>
      <w:r w:rsidRPr="001211D9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ในผลงานที่ได้รับการตีพิมพ์ในวารสารระดับนานาชาติที่จัดอยู่ในกลุ่ม </w:t>
      </w:r>
      <w:r w:rsidRPr="001211D9">
        <w:rPr>
          <w:rFonts w:ascii="TH SarabunPSK" w:hAnsi="TH SarabunPSK" w:cs="TH SarabunPSK"/>
          <w:i/>
          <w:iCs/>
          <w:sz w:val="32"/>
          <w:szCs w:val="32"/>
        </w:rPr>
        <w:t>SCOPUS Q</w:t>
      </w:r>
      <w:r w:rsidRPr="001211D9">
        <w:rPr>
          <w:rFonts w:ascii="TH SarabunPSK" w:hAnsi="TH SarabunPSK" w:cs="TH SarabunPSK"/>
          <w:i/>
          <w:iCs/>
          <w:sz w:val="32"/>
          <w:szCs w:val="32"/>
          <w:cs/>
        </w:rPr>
        <w:t xml:space="preserve">2 (วารสาร </w:t>
      </w:r>
      <w:r w:rsidRPr="001211D9">
        <w:rPr>
          <w:rFonts w:ascii="TH SarabunPSK" w:hAnsi="TH SarabunPSK" w:cs="TH SarabunPSK"/>
          <w:i/>
          <w:iCs/>
          <w:sz w:val="32"/>
          <w:szCs w:val="32"/>
        </w:rPr>
        <w:t xml:space="preserve">Acta </w:t>
      </w:r>
      <w:proofErr w:type="spellStart"/>
      <w:r w:rsidRPr="001211D9">
        <w:rPr>
          <w:rFonts w:ascii="TH SarabunPSK" w:hAnsi="TH SarabunPSK" w:cs="TH SarabunPSK"/>
          <w:i/>
          <w:iCs/>
          <w:sz w:val="32"/>
          <w:szCs w:val="32"/>
        </w:rPr>
        <w:t>Pharmaceutica</w:t>
      </w:r>
      <w:proofErr w:type="spellEnd"/>
      <w:r w:rsidRPr="001211D9">
        <w:rPr>
          <w:rFonts w:ascii="TH SarabunPSK" w:hAnsi="TH SarabunPSK" w:cs="TH SarabunPSK"/>
          <w:i/>
          <w:iCs/>
          <w:sz w:val="32"/>
          <w:szCs w:val="32"/>
        </w:rPr>
        <w:t>)</w:t>
      </w:r>
      <w:r w:rsidRPr="001211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C4F6E" w:rsidRPr="001211D9" w:rsidRDefault="00FC4F6E">
      <w:pPr>
        <w:rPr>
          <w:sz w:val="32"/>
          <w:szCs w:val="32"/>
        </w:rPr>
      </w:pPr>
    </w:p>
    <w:sectPr w:rsidR="00FC4F6E" w:rsidRPr="00121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D9"/>
    <w:rsid w:val="001211D9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DDA6"/>
  <w15:chartTrackingRefBased/>
  <w15:docId w15:val="{6A9D9021-E077-40C7-B08C-34D87A73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1D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1D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2025-05-08T02:20:00Z</dcterms:created>
  <dcterms:modified xsi:type="dcterms:W3CDTF">2025-05-08T02:20:00Z</dcterms:modified>
</cp:coreProperties>
</file>