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BD" w:rsidRPr="003D4A99" w:rsidRDefault="0018532D" w:rsidP="0018532D">
      <w:pPr>
        <w:jc w:val="center"/>
        <w:rPr>
          <w:rFonts w:ascii="TH SarabunPSK" w:hAnsi="TH SarabunPSK" w:cs="TH SarabunPSK"/>
          <w:cs/>
        </w:rPr>
      </w:pPr>
      <w:r w:rsidRPr="003D4A99"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 wp14:anchorId="121E3EBD" wp14:editId="2D5981DF">
            <wp:extent cx="914400" cy="906459"/>
            <wp:effectExtent l="0" t="0" r="0" b="8255"/>
            <wp:docPr id="58" name="Picture 58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6" b="11551"/>
                    <a:stretch/>
                  </pic:blipFill>
                  <pic:spPr bwMode="auto">
                    <a:xfrm>
                      <a:off x="0" y="0"/>
                      <a:ext cx="914400" cy="90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เอกสารประกอบการสอน / เอกสารคำสอน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3D4A99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ชื่อ</w:t>
      </w:r>
      <w:r w:rsidR="0018532D" w:rsidRPr="003D4A99">
        <w:rPr>
          <w:rFonts w:ascii="TH SarabunPSK" w:hAnsi="TH SarabunPSK" w:cs="TH SarabunPSK"/>
          <w:cs/>
        </w:rPr>
        <w:t>รายวิชา......................</w:t>
      </w:r>
      <w:r w:rsidRPr="003D4A99">
        <w:rPr>
          <w:rFonts w:ascii="TH SarabunPSK" w:hAnsi="TH SarabunPSK" w:cs="TH SarabunPSK"/>
          <w:cs/>
        </w:rPr>
        <w:t>........................ รหัส</w:t>
      </w:r>
      <w:r w:rsidR="0018532D" w:rsidRPr="003D4A99">
        <w:rPr>
          <w:rFonts w:ascii="TH SarabunPSK" w:hAnsi="TH SarabunPSK" w:cs="TH SarabunPSK"/>
          <w:cs/>
        </w:rPr>
        <w:t>วิชา.................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หัวข้อ/เรื่อง...............................................................................................................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ประเภทการสอน......บรรยาย/ปฏิบัติ</w:t>
      </w:r>
      <w:r w:rsidRPr="003D4A99">
        <w:rPr>
          <w:rFonts w:ascii="TH SarabunPSK" w:hAnsi="TH SarabunPSK" w:cs="TH SarabunPSK"/>
          <w:cs/>
        </w:rPr>
        <w:tab/>
      </w:r>
      <w:r w:rsidRPr="003D4A99">
        <w:rPr>
          <w:rFonts w:ascii="TH SarabunPSK" w:hAnsi="TH SarabunPSK" w:cs="TH SarabunPSK"/>
          <w:cs/>
        </w:rPr>
        <w:tab/>
        <w:t>จำนวนหน่วยกิต ........................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ภาคการศึกษาที่...................... ปีการศึกษา............................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ระดับของหลักสูตร...........................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ชื่อหลักสูตร........................................................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คำนำหน้า ชื่อ-นามสกุล ผู้จัดทำเอกสารประกอบการสอน / เอกสารคำสอน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ภาควิชา</w:t>
      </w:r>
      <w:r w:rsidRPr="003D4A99">
        <w:rPr>
          <w:rFonts w:ascii="TH SarabunPSK" w:hAnsi="TH SarabunPSK" w:cs="TH SarabunPSK"/>
        </w:rPr>
        <w:t>........................................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คณะเภสัชศาสตร์ มหาวิทยาลัยมหิดล</w:t>
      </w: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18532D">
      <w:pPr>
        <w:jc w:val="center"/>
        <w:rPr>
          <w:rFonts w:ascii="TH SarabunPSK" w:hAnsi="TH SarabunPSK" w:cs="TH SarabunPSK"/>
        </w:rPr>
      </w:pPr>
    </w:p>
    <w:p w:rsidR="0018532D" w:rsidRPr="003D4A99" w:rsidRDefault="0018532D" w:rsidP="003D4A99">
      <w:pPr>
        <w:spacing w:after="0" w:line="240" w:lineRule="auto"/>
        <w:jc w:val="center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lastRenderedPageBreak/>
        <w:t>(เมื่อกรอกข้อมูลเรียบร้อยแล้ว ให้ลบข้อความที่เป็นอักษรสีแดงออกทั้งหมด)</w:t>
      </w:r>
    </w:p>
    <w:p w:rsidR="0018532D" w:rsidRPr="003D4A99" w:rsidRDefault="0018532D" w:rsidP="003D4A9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แผนการสอนรายหัวข้อ</w:t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ชื่อหัวข้อ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อาจารย์ผู้สอน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วุฒิการศึกษาผู้สอน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  <w:t xml:space="preserve"> </w:t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ช่องทางการติดต่อ โทรศัพท์</w:t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  <w:t xml:space="preserve">        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</w:rPr>
        <w:t>E-mail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 xml:space="preserve">: </w:t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ภาควิชา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คณะเภสัชศาสตร์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มหาวิทยาลัยมหิดล</w:t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ชื่อรายวิชา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รหัสวิชา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หลักสูตร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จำนวน</w:t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หน่วยกิต</w:t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สำหรับนักศึกษาระดับ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ชั้นปี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ปีการศึกษา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ภาคการศึกษา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วัน เดือน ปี และเวลา ที่สอน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จำนวนชั่วโมงที่สอน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บรรยาย</w:t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>ชั่วโมง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ปฏิบัติ</w:t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>ชั่วโมง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วัน เดือน ปี ที่จัดทำ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ปรับปรุงครั้งที่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วัน เดือน ปี ที่ปรับปรุง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9801B2">
        <w:rPr>
          <w:rFonts w:ascii="TH SarabunPSK" w:hAnsi="TH SarabunPSK" w:cs="TH SarabunPSK"/>
          <w:b/>
          <w:bCs/>
          <w:color w:val="000000"/>
          <w:sz w:val="30"/>
          <w:szCs w:val="30"/>
          <w:highlight w:val="yellow"/>
          <w:cs/>
        </w:rPr>
        <w:t>วัตถุประสงค์</w:t>
      </w:r>
      <w:r w:rsidR="009801B2" w:rsidRPr="009801B2">
        <w:rPr>
          <w:rFonts w:ascii="TH SarabunPSK" w:hAnsi="TH SarabunPSK" w:cs="TH SarabunPSK" w:hint="cs"/>
          <w:b/>
          <w:bCs/>
          <w:color w:val="000000"/>
          <w:sz w:val="30"/>
          <w:szCs w:val="30"/>
          <w:highlight w:val="yellow"/>
          <w:cs/>
        </w:rPr>
        <w:t>การศึกษา</w:t>
      </w:r>
      <w:r w:rsidRPr="009801B2">
        <w:rPr>
          <w:rFonts w:ascii="TH SarabunPSK" w:hAnsi="TH SarabunPSK" w:cs="TH SarabunPSK"/>
          <w:color w:val="000000"/>
          <w:sz w:val="30"/>
          <w:szCs w:val="30"/>
          <w:highlight w:val="yellow"/>
        </w:rPr>
        <w:t>: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  <w:t>หลังเสร็จสิ้นการเรียนการสอนแล้ว นักศึกษาสามารถ</w:t>
      </w:r>
    </w:p>
    <w:p w:rsidR="0018532D" w:rsidRPr="003D4A99" w:rsidRDefault="0018532D" w:rsidP="003D4A9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เนื้อหา </w:t>
      </w: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t>(รายการหัวข้อที่สำคัญเรียงเป็นลำดับ)</w:t>
      </w:r>
    </w:p>
    <w:p w:rsidR="0018532D" w:rsidRPr="003D4A99" w:rsidRDefault="0018532D" w:rsidP="003D4A9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วิธีการจัดประสบการณ์การเรียนรู้ </w:t>
      </w: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t>(สามารถเลือกได้มากกว่า 1 ข้อ)</w:t>
      </w:r>
    </w:p>
    <w:p w:rsidR="0018532D" w:rsidRPr="003D4A99" w:rsidRDefault="0018532D" w:rsidP="003D4A99">
      <w:pPr>
        <w:pStyle w:val="ListParagraph"/>
        <w:spacing w:after="0" w:line="240" w:lineRule="auto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>การบรรยาย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การฝึกปฏิบัติในห้องปฏิบัติการ</w:t>
      </w:r>
    </w:p>
    <w:p w:rsidR="0018532D" w:rsidRPr="003D4A99" w:rsidRDefault="0018532D" w:rsidP="003D4A99">
      <w:pPr>
        <w:pStyle w:val="ListParagraph"/>
        <w:spacing w:after="0" w:line="240" w:lineRule="auto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การสาธิตในห้องปฏิบัติการ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การดูงาน</w:t>
      </w:r>
    </w:p>
    <w:p w:rsidR="0018532D" w:rsidRPr="003D4A99" w:rsidRDefault="0018532D" w:rsidP="003D4A99">
      <w:pPr>
        <w:pStyle w:val="ListParagraph"/>
        <w:spacing w:after="0" w:line="240" w:lineRule="auto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การอภิปราย การสัมมนา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การค้นคว้า การนำเสนอรายงาน</w:t>
      </w:r>
    </w:p>
    <w:p w:rsidR="0018532D" w:rsidRPr="003D4A99" w:rsidRDefault="0018532D" w:rsidP="003D4A99">
      <w:pPr>
        <w:pStyle w:val="ListParagraph"/>
        <w:spacing w:after="0" w:line="240" w:lineRule="auto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การฝึกประสบการณ์จริงจากแหล่งฝึก เช่น โรงพยาบาล โรงงานยา ร้านยา</w:t>
      </w:r>
    </w:p>
    <w:p w:rsidR="0018532D" w:rsidRPr="003D4A99" w:rsidRDefault="0018532D" w:rsidP="003D4A99">
      <w:pPr>
        <w:pStyle w:val="ListParagraph"/>
        <w:spacing w:after="0" w:line="240" w:lineRule="auto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การศึกษาด้วยตนเองจากสื่อการสอนที่กำหนด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18532D" w:rsidRPr="003D4A99" w:rsidRDefault="0018532D" w:rsidP="003D4A99">
      <w:pPr>
        <w:pStyle w:val="ListParagraph"/>
        <w:spacing w:after="0" w:line="240" w:lineRule="auto"/>
        <w:ind w:left="426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อื่นๆ (โปรดระบุ) </w:t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lastRenderedPageBreak/>
        <w:t>วิธีการจัดการเรียนการสอนและ/หรือขั้นตอน อธิบายโดยสังเขปดังนี้</w:t>
      </w:r>
    </w:p>
    <w:p w:rsidR="0018532D" w:rsidRPr="003D4A99" w:rsidRDefault="0018532D" w:rsidP="003D4A99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18532D" w:rsidRPr="003D4A99" w:rsidRDefault="0018532D" w:rsidP="003D4A9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A617D">
        <w:rPr>
          <w:rFonts w:ascii="TH SarabunPSK" w:hAnsi="TH SarabunPSK" w:cs="TH SarabunPSK"/>
          <w:b/>
          <w:bCs/>
          <w:color w:val="000000"/>
          <w:sz w:val="30"/>
          <w:szCs w:val="30"/>
          <w:highlight w:val="yellow"/>
          <w:cs/>
        </w:rPr>
        <w:t xml:space="preserve">ตารางที่ 1 </w:t>
      </w:r>
      <w:r w:rsidR="002A617D" w:rsidRPr="002A617D">
        <w:rPr>
          <w:rFonts w:ascii="TH SarabunPSK" w:hAnsi="TH SarabunPSK" w:cs="TH SarabunPSK" w:hint="cs"/>
          <w:b/>
          <w:bCs/>
          <w:color w:val="000000"/>
          <w:sz w:val="30"/>
          <w:szCs w:val="30"/>
          <w:highlight w:val="yellow"/>
          <w:cs/>
        </w:rPr>
        <w:t>ระยะเวลา</w:t>
      </w:r>
      <w:r w:rsidRPr="002A617D">
        <w:rPr>
          <w:rFonts w:ascii="TH SarabunPSK" w:hAnsi="TH SarabunPSK" w:cs="TH SarabunPSK"/>
          <w:b/>
          <w:bCs/>
          <w:color w:val="000000"/>
          <w:sz w:val="30"/>
          <w:szCs w:val="30"/>
          <w:highlight w:val="yellow"/>
          <w:cs/>
        </w:rPr>
        <w:t>การเรียนการสอน</w:t>
      </w:r>
      <w:r w:rsidR="002A617D" w:rsidRPr="002A617D">
        <w:rPr>
          <w:rFonts w:ascii="TH SarabunPSK" w:hAnsi="TH SarabunPSK" w:cs="TH SarabunPSK" w:hint="cs"/>
          <w:b/>
          <w:bCs/>
          <w:color w:val="000000"/>
          <w:sz w:val="30"/>
          <w:szCs w:val="30"/>
          <w:highlight w:val="yellow"/>
          <w:cs/>
        </w:rPr>
        <w:t>แต่ละหัวข้อ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731"/>
      </w:tblGrid>
      <w:tr w:rsidR="0018532D" w:rsidRPr="003D4A99" w:rsidTr="0026133F">
        <w:tc>
          <w:tcPr>
            <w:tcW w:w="7285" w:type="dxa"/>
          </w:tcPr>
          <w:p w:rsidR="0018532D" w:rsidRPr="003D4A99" w:rsidRDefault="0018532D" w:rsidP="003D4A9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D4A99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1731" w:type="dxa"/>
          </w:tcPr>
          <w:p w:rsidR="0018532D" w:rsidRPr="003D4A99" w:rsidRDefault="0018532D" w:rsidP="003D4A9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D4A99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ระยะเวลา</w:t>
            </w:r>
          </w:p>
        </w:tc>
      </w:tr>
      <w:tr w:rsidR="0018532D" w:rsidRPr="003D4A99" w:rsidTr="0026133F">
        <w:tc>
          <w:tcPr>
            <w:tcW w:w="7285" w:type="dxa"/>
          </w:tcPr>
          <w:p w:rsidR="0018532D" w:rsidRPr="003D4A99" w:rsidRDefault="0018532D" w:rsidP="003D4A9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18532D" w:rsidRPr="003D4A99" w:rsidRDefault="0018532D" w:rsidP="003D4A9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18532D" w:rsidRPr="003D4A99" w:rsidTr="0026133F">
        <w:tc>
          <w:tcPr>
            <w:tcW w:w="7285" w:type="dxa"/>
          </w:tcPr>
          <w:p w:rsidR="0018532D" w:rsidRPr="003D4A99" w:rsidRDefault="0018532D" w:rsidP="003D4A9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18532D" w:rsidRPr="003D4A99" w:rsidRDefault="0018532D" w:rsidP="003D4A9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18532D" w:rsidRPr="003D4A99" w:rsidTr="0026133F">
        <w:tc>
          <w:tcPr>
            <w:tcW w:w="7285" w:type="dxa"/>
          </w:tcPr>
          <w:p w:rsidR="0018532D" w:rsidRPr="003D4A99" w:rsidRDefault="0018532D" w:rsidP="003D4A9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18532D" w:rsidRPr="003D4A99" w:rsidRDefault="0018532D" w:rsidP="003D4A9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18532D" w:rsidRPr="003D4A99" w:rsidTr="0026133F">
        <w:tc>
          <w:tcPr>
            <w:tcW w:w="7285" w:type="dxa"/>
          </w:tcPr>
          <w:p w:rsidR="0018532D" w:rsidRPr="003D4A99" w:rsidRDefault="0018532D" w:rsidP="003D4A9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18532D" w:rsidRPr="003D4A99" w:rsidRDefault="0018532D" w:rsidP="003D4A9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</w:tbl>
    <w:p w:rsidR="0018532D" w:rsidRPr="003D4A99" w:rsidRDefault="0018532D" w:rsidP="003D4A9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</w:p>
    <w:p w:rsidR="0018532D" w:rsidRPr="003D4A99" w:rsidRDefault="0018532D" w:rsidP="003D4A9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สื่อการเรียนรู้ และเอกสารอ้างอิง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</w:rPr>
        <w:t>/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อ่านประกอบ </w:t>
      </w: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t>(สามารถเลือกได้มากกว่า 1 ข้อ)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เอกสารประกอบการสอน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ตำรา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>เอกสารปฐมภูมิ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>เอกสารวิชาการอื่นๆ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คู่มือปฏิบัติการ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สารเคมีและเครื่องมือทางวิทยาศาสตร์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กรณีศึกษา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ผู้ป่วย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โปรแกรมคอมพิวเตอร์ช่วยสอน 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>(CAI)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ตัวอย่างผลิตภัณฑ์ยา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>สมุนไพร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>อื่น ๆ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สไลด์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>วิดีโอ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แผ่นใส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>เครื่องฉายภาพสามมิติ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อื่นๆ 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>(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โปรดระบุ) สื่อการสอนคอมพิวเตอร์ และ </w:t>
      </w:r>
      <w:r w:rsidRPr="003D4A99">
        <w:rPr>
          <w:rFonts w:ascii="TH SarabunPSK" w:hAnsi="TH SarabunPSK" w:cs="TH SarabunPSK"/>
          <w:color w:val="000000"/>
          <w:sz w:val="30"/>
          <w:szCs w:val="30"/>
        </w:rPr>
        <w:t>LCD projector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รายชื่อสื่อการเรียนรู้และเอกสารอ้างอิง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</w:rPr>
        <w:t>/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อ่านประกอบมีดังต่อไปนี้ </w:t>
      </w: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t xml:space="preserve">(เขียนอ้างอิงตามรูปแบบ </w:t>
      </w:r>
      <w:r w:rsidRPr="003D4A99">
        <w:rPr>
          <w:rFonts w:ascii="TH SarabunPSK" w:hAnsi="TH SarabunPSK" w:cs="TH SarabunPSK"/>
          <w:color w:val="FF0000"/>
          <w:sz w:val="30"/>
          <w:szCs w:val="30"/>
        </w:rPr>
        <w:t>Vancouver)</w:t>
      </w:r>
    </w:p>
    <w:p w:rsidR="0018532D" w:rsidRPr="003D4A99" w:rsidRDefault="0018532D" w:rsidP="003D4A99">
      <w:pPr>
        <w:pStyle w:val="ListParagraph"/>
        <w:spacing w:after="0" w:line="240" w:lineRule="auto"/>
        <w:ind w:left="0"/>
        <w:rPr>
          <w:rFonts w:ascii="TH SarabunPSK" w:hAnsi="TH SarabunPSK" w:cs="TH SarabunPSK"/>
          <w:color w:val="FF0000"/>
          <w:sz w:val="30"/>
          <w:szCs w:val="30"/>
        </w:rPr>
      </w:pP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t>(สามารถเลือกได้มากกว่า 1 ข้อ)</w:t>
      </w:r>
    </w:p>
    <w:p w:rsidR="0018532D" w:rsidRPr="003D4A99" w:rsidRDefault="0018532D" w:rsidP="003D4A9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การวัดผลการเรียนรู้ </w:t>
      </w: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t>(วิธีการ</w:t>
      </w:r>
      <w:r w:rsidRPr="003D4A99">
        <w:rPr>
          <w:rFonts w:ascii="TH SarabunPSK" w:hAnsi="TH SarabunPSK" w:cs="TH SarabunPSK"/>
          <w:color w:val="FF0000"/>
          <w:sz w:val="30"/>
          <w:szCs w:val="30"/>
        </w:rPr>
        <w:t>/</w:t>
      </w: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t>ตัวชี้วัด</w:t>
      </w:r>
      <w:r w:rsidRPr="003D4A99">
        <w:rPr>
          <w:rFonts w:ascii="TH SarabunPSK" w:hAnsi="TH SarabunPSK" w:cs="TH SarabunPSK"/>
          <w:color w:val="FF0000"/>
          <w:sz w:val="30"/>
          <w:szCs w:val="30"/>
        </w:rPr>
        <w:t>/</w:t>
      </w: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t>เกณฑ์)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การสอบปลายภาค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การสอบย่อย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การทำรายงาน</w:t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Pr="003D4A99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การทำแบบฝึกหัด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ตัวชี้วัดและเกณฑ์ของวิธีการแต่ละข้อโดยสังเขป</w:t>
      </w:r>
    </w:p>
    <w:p w:rsidR="0018532D" w:rsidRPr="003D4A99" w:rsidRDefault="0018532D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  <w:u w:val="dotted"/>
          <w:cs/>
        </w:rPr>
      </w:pP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 w:rsidRPr="003D4A99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</w:p>
    <w:p w:rsidR="0018532D" w:rsidRPr="003D4A99" w:rsidRDefault="003D4A99" w:rsidP="003D4A99">
      <w:pPr>
        <w:spacing w:after="0" w:line="240" w:lineRule="auto"/>
        <w:jc w:val="center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lastRenderedPageBreak/>
        <w:t>เอกสารคำสอน</w:t>
      </w:r>
    </w:p>
    <w:p w:rsidR="0018532D" w:rsidRPr="003D4A99" w:rsidRDefault="003D4A99" w:rsidP="003D4A99">
      <w:pPr>
        <w:spacing w:after="0" w:line="240" w:lineRule="auto"/>
        <w:jc w:val="center"/>
        <w:rPr>
          <w:rFonts w:ascii="TH SarabunPSK" w:hAnsi="TH SarabunPSK" w:cs="TH SarabunPSK"/>
          <w:cs/>
        </w:rPr>
      </w:pPr>
      <w:r w:rsidRPr="003D4A99">
        <w:rPr>
          <w:rFonts w:ascii="TH SarabunPSK" w:hAnsi="TH SarabunPSK" w:cs="TH SarabunPSK"/>
          <w:cs/>
        </w:rPr>
        <w:t>ชื่อ</w:t>
      </w:r>
      <w:r w:rsidR="0018532D" w:rsidRPr="003D4A99">
        <w:rPr>
          <w:rFonts w:ascii="TH SarabunPSK" w:hAnsi="TH SarabunPSK" w:cs="TH SarabunPSK"/>
          <w:cs/>
        </w:rPr>
        <w:t>รายวิชา......................</w:t>
      </w:r>
      <w:r w:rsidRPr="003D4A99">
        <w:rPr>
          <w:rFonts w:ascii="TH SarabunPSK" w:hAnsi="TH SarabunPSK" w:cs="TH SarabunPSK"/>
          <w:cs/>
        </w:rPr>
        <w:t>........................ รหัส</w:t>
      </w:r>
      <w:r w:rsidR="0018532D" w:rsidRPr="003D4A99">
        <w:rPr>
          <w:rFonts w:ascii="TH SarabunPSK" w:hAnsi="TH SarabunPSK" w:cs="TH SarabunPSK"/>
          <w:cs/>
        </w:rPr>
        <w:t>วิชา.................</w:t>
      </w:r>
      <w:r w:rsidRPr="003D4A99">
        <w:rPr>
          <w:rFonts w:ascii="TH SarabunPSK" w:hAnsi="TH SarabunPSK" w:cs="TH SarabunPSK"/>
        </w:rPr>
        <w:tab/>
      </w:r>
      <w:r w:rsidRPr="003D4A99">
        <w:rPr>
          <w:rFonts w:ascii="TH SarabunPSK" w:hAnsi="TH SarabunPSK" w:cs="TH SarabunPSK"/>
        </w:rPr>
        <w:tab/>
      </w:r>
      <w:r w:rsidRPr="003D4A99">
        <w:rPr>
          <w:rFonts w:ascii="TH SarabunPSK" w:hAnsi="TH SarabunPSK" w:cs="TH SarabunPSK"/>
        </w:rPr>
        <w:tab/>
      </w:r>
      <w:r w:rsidRPr="003D4A99">
        <w:rPr>
          <w:rFonts w:ascii="TH SarabunPSK" w:hAnsi="TH SarabunPSK" w:cs="TH SarabunPSK"/>
          <w:cs/>
        </w:rPr>
        <w:t xml:space="preserve">วัน เดือน ปี </w:t>
      </w:r>
      <w:r>
        <w:rPr>
          <w:rFonts w:ascii="TH SarabunPSK" w:hAnsi="TH SarabunPSK" w:cs="TH SarabunPSK" w:hint="cs"/>
          <w:cs/>
        </w:rPr>
        <w:t xml:space="preserve">และ เวลา </w:t>
      </w:r>
      <w:r w:rsidRPr="003D4A99">
        <w:rPr>
          <w:rFonts w:ascii="TH SarabunPSK" w:hAnsi="TH SarabunPSK" w:cs="TH SarabunPSK"/>
          <w:cs/>
        </w:rPr>
        <w:t>ที่สอน.......................</w:t>
      </w:r>
    </w:p>
    <w:p w:rsidR="0018532D" w:rsidRPr="003D4A99" w:rsidRDefault="0018532D" w:rsidP="003D4A99">
      <w:pPr>
        <w:spacing w:after="0" w:line="240" w:lineRule="auto"/>
        <w:rPr>
          <w:rFonts w:ascii="TH SarabunPSK" w:hAnsi="TH SarabunPSK" w:cs="TH SarabunPSK"/>
        </w:rPr>
      </w:pPr>
    </w:p>
    <w:p w:rsidR="0018532D" w:rsidRPr="003D4A99" w:rsidRDefault="0018532D" w:rsidP="003D4A99">
      <w:pPr>
        <w:spacing w:after="0" w:line="240" w:lineRule="auto"/>
        <w:jc w:val="center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หัวข้อ/เรื่อง...............................................................................................................</w:t>
      </w:r>
    </w:p>
    <w:p w:rsidR="0018532D" w:rsidRPr="003D4A99" w:rsidRDefault="0018532D" w:rsidP="003D4A99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8532D" w:rsidRPr="003D4A99" w:rsidRDefault="0018532D" w:rsidP="003D4A99">
      <w:pPr>
        <w:spacing w:after="0" w:line="240" w:lineRule="auto"/>
        <w:jc w:val="right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ชื่อผู้สอน......................................</w:t>
      </w:r>
    </w:p>
    <w:p w:rsidR="0018532D" w:rsidRDefault="003D4A99" w:rsidP="003D4A99">
      <w:pPr>
        <w:spacing w:after="0" w:line="240" w:lineRule="auto"/>
        <w:jc w:val="right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สังกัด.................................</w:t>
      </w:r>
    </w:p>
    <w:p w:rsidR="003D4A99" w:rsidRPr="003D4A99" w:rsidRDefault="003D4A99" w:rsidP="003D4A99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เนื้อหา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</w:p>
    <w:p w:rsidR="003D4A99" w:rsidRPr="003D4A99" w:rsidRDefault="003D4A99" w:rsidP="003D4A99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รายชื่อสื่อการเรียนรู้และเอกสารอ้างอิง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</w:rPr>
        <w:t>/</w:t>
      </w:r>
      <w:r w:rsidRPr="003D4A9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อ่านประกอบมีดังต่อไปนี้ </w:t>
      </w:r>
      <w:r w:rsidRPr="003D4A99">
        <w:rPr>
          <w:rFonts w:ascii="TH SarabunPSK" w:hAnsi="TH SarabunPSK" w:cs="TH SarabunPSK"/>
          <w:color w:val="FF0000"/>
          <w:sz w:val="30"/>
          <w:szCs w:val="30"/>
          <w:cs/>
        </w:rPr>
        <w:t xml:space="preserve">(เขียนอ้างอิงตามรูปแบบ </w:t>
      </w:r>
      <w:r w:rsidRPr="003D4A99">
        <w:rPr>
          <w:rFonts w:ascii="TH SarabunPSK" w:hAnsi="TH SarabunPSK" w:cs="TH SarabunPSK"/>
          <w:color w:val="FF0000"/>
          <w:sz w:val="30"/>
          <w:szCs w:val="30"/>
        </w:rPr>
        <w:t>Vancouver)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P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4A99" w:rsidRDefault="003D4A99" w:rsidP="003D4A99">
      <w:pPr>
        <w:spacing w:after="0" w:line="240" w:lineRule="auto"/>
        <w:rPr>
          <w:rFonts w:ascii="TH SarabunPSK" w:hAnsi="TH SarabunPSK" w:cs="TH SarabunPSK"/>
        </w:rPr>
      </w:pPr>
      <w:r w:rsidRPr="003D4A9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Default="002A617D" w:rsidP="003D4A99">
      <w:pPr>
        <w:spacing w:after="0" w:line="240" w:lineRule="auto"/>
        <w:rPr>
          <w:rFonts w:ascii="TH SarabunPSK" w:hAnsi="TH SarabunPSK" w:cs="TH SarabunPSK"/>
        </w:rPr>
      </w:pPr>
    </w:p>
    <w:p w:rsidR="002A617D" w:rsidRPr="003D4A99" w:rsidRDefault="002A617D" w:rsidP="003D4A99">
      <w:pPr>
        <w:spacing w:after="0" w:line="240" w:lineRule="auto"/>
        <w:rPr>
          <w:rFonts w:ascii="TH SarabunPSK" w:hAnsi="TH SarabunPSK" w:cs="TH SarabunPSK" w:hint="cs"/>
          <w:cs/>
        </w:rPr>
      </w:pPr>
      <w:bookmarkStart w:id="0" w:name="_GoBack"/>
      <w:bookmarkEnd w:id="0"/>
    </w:p>
    <w:sectPr w:rsidR="002A617D" w:rsidRPr="003D4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26F06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26F67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C181A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03D83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2D"/>
    <w:rsid w:val="0018532D"/>
    <w:rsid w:val="002A617D"/>
    <w:rsid w:val="003D4A99"/>
    <w:rsid w:val="009801B2"/>
    <w:rsid w:val="009A6316"/>
    <w:rsid w:val="00C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01F96E-9A58-4AB5-B034-6C7E3925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3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2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8532D"/>
    <w:pPr>
      <w:ind w:left="720"/>
      <w:contextualSpacing/>
    </w:pPr>
  </w:style>
  <w:style w:type="table" w:styleId="TableGrid">
    <w:name w:val="Table Grid"/>
    <w:basedOn w:val="TableNormal"/>
    <w:uiPriority w:val="59"/>
    <w:rsid w:val="0018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01F5-46E9-40A5-8133-FED95123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Lecture</cp:lastModifiedBy>
  <cp:revision>3</cp:revision>
  <dcterms:created xsi:type="dcterms:W3CDTF">2022-12-16T19:06:00Z</dcterms:created>
  <dcterms:modified xsi:type="dcterms:W3CDTF">2023-01-10T04:07:00Z</dcterms:modified>
</cp:coreProperties>
</file>