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FC" w:rsidRDefault="00931CFC">
      <w:pPr>
        <w:rPr>
          <w:cs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9C16A2">
        <w:tc>
          <w:tcPr>
            <w:tcW w:w="8454" w:type="dxa"/>
            <w:tcBorders>
              <w:bottom w:val="single" w:sz="4" w:space="0" w:color="auto"/>
            </w:tcBorders>
            <w:shd w:val="clear" w:color="auto" w:fill="0439BC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931CFC" w:rsidRDefault="00931CFC" w:rsidP="00931CFC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</w:t>
            </w:r>
            <w:r w:rsidR="00DC28DA">
              <w:rPr>
                <w:rFonts w:hint="cs"/>
                <w:b/>
                <w:bCs/>
                <w:sz w:val="56"/>
                <w:szCs w:val="56"/>
                <w:cs/>
              </w:rPr>
              <w:t>งบประมาณแผ่นดิน</w:t>
            </w:r>
          </w:p>
          <w:p w:rsidR="00147C60" w:rsidRPr="00D274A7" w:rsidRDefault="00147C60" w:rsidP="00931CFC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9C16A2">
        <w:trPr>
          <w:trHeight w:val="79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929ED8"/>
            <w:vAlign w:val="center"/>
          </w:tcPr>
          <w:p w:rsidR="00931CFC" w:rsidRPr="009C16A2" w:rsidRDefault="009C16A2" w:rsidP="00992696">
            <w:pPr>
              <w:rPr>
                <w:sz w:val="44"/>
                <w:szCs w:val="44"/>
              </w:rPr>
            </w:pPr>
            <w:r>
              <w:rPr>
                <w:rFonts w:ascii="DB Lim X" w:hAnsi="DB Lim X" w:cs="DB Lim X" w:hint="cs"/>
                <w:color w:val="1D4F91"/>
                <w:sz w:val="44"/>
                <w:szCs w:val="44"/>
                <w:cs/>
              </w:rPr>
              <w:t>ทุน</w:t>
            </w:r>
            <w:r w:rsidR="00DC28DA" w:rsidRPr="009C16A2">
              <w:rPr>
                <w:rFonts w:ascii="DB Lim X" w:hAnsi="DB Lim X" w:cs="DB Lim X" w:hint="cs"/>
                <w:color w:val="1D4F91"/>
                <w:sz w:val="44"/>
                <w:szCs w:val="44"/>
                <w:cs/>
              </w:rPr>
              <w:t>บูรณาการ พ.ศ. 2562</w:t>
            </w:r>
          </w:p>
        </w:tc>
      </w:tr>
    </w:tbl>
    <w:p w:rsidR="00147C60" w:rsidRPr="00E416FD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3401A6">
      <w:pPr>
        <w:rPr>
          <w:sz w:val="48"/>
          <w:szCs w:val="48"/>
        </w:rPr>
      </w:pPr>
      <w:r w:rsidRPr="00D274A7">
        <w:rPr>
          <w:rFonts w:ascii="Browallia New" w:hAnsi="Browallia New" w:cs="Browallia New" w:hint="cs"/>
          <w:sz w:val="48"/>
          <w:szCs w:val="48"/>
          <w:cs/>
        </w:rPr>
        <w:t>ข้อความ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ราย</w:t>
      </w:r>
      <w:bookmarkStart w:id="0" w:name="_GoBack"/>
      <w:bookmarkEnd w:id="0"/>
      <w:r w:rsidR="00166A05">
        <w:rPr>
          <w:rFonts w:ascii="Browallia New" w:hAnsi="Browallia New" w:cs="Browallia New" w:hint="cs"/>
          <w:sz w:val="48"/>
          <w:szCs w:val="48"/>
          <w:cs/>
        </w:rPr>
        <w:t>งานการวิจัยฉบับสมบูรณ์ บทคัดย่อ และ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การ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ที่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ตีพิมพ์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แล้วทุกฉบับ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627F5" w:rsidRDefault="00A627F5" w:rsidP="003401A6">
      <w:pPr>
        <w:rPr>
          <w:rFonts w:ascii="Browallia New" w:hAnsi="Browallia New" w:cs="Browallia New"/>
          <w:b/>
          <w:bCs/>
          <w:sz w:val="48"/>
          <w:szCs w:val="48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โครงการวิจัยได้รับทุนอุดหนุนการวิจัยจากมหาวิทยาลัยมหิดล</w:t>
      </w:r>
      <w:r w:rsidRPr="00D274A7">
        <w:rPr>
          <w:rFonts w:cstheme="minorHAnsi"/>
          <w:sz w:val="48"/>
          <w:szCs w:val="48"/>
        </w:rPr>
        <w:t>”</w:t>
      </w:r>
    </w:p>
    <w:p w:rsidR="00D274A7" w:rsidRPr="00D274A7" w:rsidRDefault="00D274A7" w:rsidP="003401A6">
      <w:pPr>
        <w:rPr>
          <w:rFonts w:cstheme="minorHAnsi"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Mahidol University”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A6"/>
    <w:rsid w:val="000E4D55"/>
    <w:rsid w:val="00147C60"/>
    <w:rsid w:val="00166A05"/>
    <w:rsid w:val="00231C5D"/>
    <w:rsid w:val="002748E6"/>
    <w:rsid w:val="00287786"/>
    <w:rsid w:val="002927EF"/>
    <w:rsid w:val="00293E68"/>
    <w:rsid w:val="003401A6"/>
    <w:rsid w:val="004C321C"/>
    <w:rsid w:val="008A2802"/>
    <w:rsid w:val="008F5BB0"/>
    <w:rsid w:val="00931CFC"/>
    <w:rsid w:val="009C16A2"/>
    <w:rsid w:val="00A627F5"/>
    <w:rsid w:val="00B66A5D"/>
    <w:rsid w:val="00D274A7"/>
    <w:rsid w:val="00DC28DA"/>
    <w:rsid w:val="00E10987"/>
    <w:rsid w:val="00E416FD"/>
    <w:rsid w:val="00ED10F5"/>
    <w:rsid w:val="00F26BF7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D50A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Dell-Office</cp:lastModifiedBy>
  <cp:revision>4</cp:revision>
  <cp:lastPrinted>2021-02-24T03:43:00Z</cp:lastPrinted>
  <dcterms:created xsi:type="dcterms:W3CDTF">2022-09-15T08:48:00Z</dcterms:created>
  <dcterms:modified xsi:type="dcterms:W3CDTF">2022-09-15T08:52:00Z</dcterms:modified>
</cp:coreProperties>
</file>