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46"/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8389"/>
      </w:tblGrid>
      <w:tr w:rsidR="003213FC" w:rsidRPr="002E2A89" w:rsidTr="003213FC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ตำแหน่งนักวิชาการเงินและบัญชี</w:t>
            </w:r>
          </w:p>
        </w:tc>
      </w:tr>
      <w:tr w:rsidR="003213FC" w:rsidRPr="002E2A89" w:rsidTr="003213F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FC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01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500A71" w:rsidRDefault="003213FC" w:rsidP="003213FC">
            <w:pPr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</w:pPr>
            <w:r w:rsidRPr="00500A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ความรู้เกี่ยวกับกฎ ระเบียบและข้อบังคับด้านการเงินและบัญชี </w:t>
            </w:r>
          </w:p>
        </w:tc>
      </w:tr>
      <w:tr w:rsidR="003213FC" w:rsidRPr="002E2A89" w:rsidTr="003213F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rPr>
                <w:rFonts w:ascii="TH SarabunPSK" w:hAnsi="TH SarabunPSK" w:cs="TH SarabunPSK"/>
                <w:strike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ความสามารถในการอธิบายถึงแนวคิด หลักการ วิธีการและขั้นตอนการทำงานที่เกี่ยวข้องกับการเงินและบัญชีตอบข้อซักถามในประเด็นต่างๆตลอดจนพัฒนาและปรับปรุงขั้นตอนการปฏิบัติงานด้านการเงินและบัญชีให้มีประสิทธิภาพ</w:t>
            </w:r>
          </w:p>
        </w:tc>
      </w:tr>
      <w:tr w:rsidR="003213FC" w:rsidRPr="002E2A89" w:rsidTr="003213FC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Competency Description</w:t>
            </w:r>
          </w:p>
        </w:tc>
      </w:tr>
      <w:tr w:rsidR="003213FC" w:rsidRPr="002E2A89" w:rsidTr="003213F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ตัวชี้วัดพฤติกรรม (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Behavior Indicators)</w:t>
            </w:r>
          </w:p>
        </w:tc>
      </w:tr>
      <w:tr w:rsidR="003213FC" w:rsidRPr="002E2A89" w:rsidTr="003213F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0-2 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pStyle w:val="Subtitle"/>
              <w:numPr>
                <w:ilvl w:val="0"/>
                <w:numId w:val="44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อธิบายขอบเขตและภาระหน้าที่ที่ตนเองรับผิดชอบได้</w:t>
            </w:r>
          </w:p>
          <w:p w:rsidR="003213FC" w:rsidRPr="002E2A89" w:rsidRDefault="003213FC" w:rsidP="003213FC">
            <w:pPr>
              <w:pStyle w:val="Subtitle"/>
              <w:numPr>
                <w:ilvl w:val="0"/>
                <w:numId w:val="44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ปฏิบัติตามกฎระเบียบข้อบังคับในการปฏิบัติงานด้านการเงินและบัญชีได้อย่างถูกต้อง</w:t>
            </w:r>
          </w:p>
          <w:p w:rsidR="003213FC" w:rsidRPr="002E2A89" w:rsidRDefault="003213FC" w:rsidP="003213FC">
            <w:pPr>
              <w:pStyle w:val="Subtitle"/>
              <w:numPr>
                <w:ilvl w:val="0"/>
                <w:numId w:val="2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ตอบข้อซักถามเกี่ยวกับกฎ ระเบียบ ข้อบังคับที่เกี่ยวข้องกับงานที่ตนเองรับผิดชอบได้</w:t>
            </w:r>
          </w:p>
        </w:tc>
      </w:tr>
      <w:tr w:rsidR="003213FC" w:rsidRPr="002E2A89" w:rsidTr="003213FC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2-5 ปี</w:t>
            </w:r>
          </w:p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3213FC" w:rsidRPr="002E2A89" w:rsidRDefault="003213FC" w:rsidP="003213FC">
            <w:pPr>
              <w:pStyle w:val="Subtitle"/>
              <w:numPr>
                <w:ilvl w:val="0"/>
                <w:numId w:val="44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ตรวจสอบการทำงานของตนเองให้ถูกต้องตามขั้นตอนหรือกระบวนการที่กำหนดไว้ได้</w:t>
            </w:r>
          </w:p>
          <w:p w:rsidR="003213FC" w:rsidRPr="002E2A89" w:rsidRDefault="003213FC" w:rsidP="003213FC">
            <w:pPr>
              <w:pStyle w:val="Subtitle"/>
              <w:numPr>
                <w:ilvl w:val="0"/>
                <w:numId w:val="44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ให้คำแนะนำข้อมูลหรือกระบวนการปฏิบัติงานด้านการเงินและบัญชีในหน้าที่ความรับผิดชอบได้</w:t>
            </w:r>
          </w:p>
          <w:p w:rsidR="003213FC" w:rsidRPr="002E2A89" w:rsidRDefault="003213FC" w:rsidP="003213FC">
            <w:pPr>
              <w:pStyle w:val="Subtitle"/>
              <w:numPr>
                <w:ilvl w:val="0"/>
                <w:numId w:val="3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trike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แก้ไขปัญหาเบื้องต้นที่เกิดจากการปฏิบัติงานในหน้าที่ความรับผิดชอบได้</w:t>
            </w:r>
          </w:p>
          <w:p w:rsidR="003213FC" w:rsidRPr="002E2A89" w:rsidRDefault="003213FC" w:rsidP="003213FC">
            <w:pPr>
              <w:pStyle w:val="Subtitle"/>
              <w:numPr>
                <w:ilvl w:val="0"/>
                <w:numId w:val="3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สามารถปฏิบัติงานแทนเพื่อนร่วมงานตามที่ได้รับมอบหมายได้</w:t>
            </w:r>
          </w:p>
        </w:tc>
      </w:tr>
      <w:tr w:rsidR="003213FC" w:rsidRPr="002E2A89" w:rsidTr="003213FC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5-10 ปี/</w:t>
            </w:r>
          </w:p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หน.หน่วย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3213FC" w:rsidRPr="002E2A89" w:rsidRDefault="003213FC" w:rsidP="003213FC">
            <w:pPr>
              <w:pStyle w:val="Subtitle"/>
              <w:numPr>
                <w:ilvl w:val="0"/>
                <w:numId w:val="45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วิเคราะห์ประเด็นข้อผิดพลาดของการปฏิบัติงานด้านการเงินและบัญชีที่ไม่เป็นไปตามกฎระเบียบ ข้อบังคับฯได้</w:t>
            </w:r>
          </w:p>
          <w:p w:rsidR="003213FC" w:rsidRPr="002E2A89" w:rsidRDefault="003213FC" w:rsidP="003213FC">
            <w:pPr>
              <w:pStyle w:val="Subtitle"/>
              <w:numPr>
                <w:ilvl w:val="0"/>
                <w:numId w:val="45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ให้คำแนะนำ ปรึกษาเกี่ยวกับกฎระเบียบข้อบังคับด้านการเงินและบัญชีให้แก่ผู้รับบริการได้อย่างถูกต้อง</w:t>
            </w:r>
          </w:p>
          <w:p w:rsidR="003213FC" w:rsidRPr="002E2A89" w:rsidRDefault="003213FC" w:rsidP="003213FC">
            <w:pPr>
              <w:pStyle w:val="Subtitle"/>
              <w:numPr>
                <w:ilvl w:val="0"/>
                <w:numId w:val="45"/>
              </w:numPr>
              <w:ind w:left="800" w:right="-108" w:hanging="426"/>
              <w:jc w:val="left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เสนอแนะวิธีการปฏิบัติให้ถูกต้องตามกฎระเบียบข้อบังคับด้านการเงินและบัญชีได้</w:t>
            </w:r>
          </w:p>
        </w:tc>
      </w:tr>
      <w:tr w:rsidR="003213FC" w:rsidRPr="002E2A89" w:rsidTr="003213FC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10 ปี /</w:t>
            </w:r>
          </w:p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หน.งาน/</w:t>
            </w:r>
          </w:p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ชนก.พิเศษ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3 และ</w:t>
            </w:r>
          </w:p>
          <w:p w:rsidR="003213FC" w:rsidRPr="002E2A89" w:rsidRDefault="003213FC" w:rsidP="003213FC">
            <w:pPr>
              <w:pStyle w:val="Subtitle"/>
              <w:numPr>
                <w:ilvl w:val="0"/>
                <w:numId w:val="5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แก้ไขปัญหาที่ยุ่งยากซับซ้อนด้านการเงินและบัญชีได้</w:t>
            </w:r>
          </w:p>
          <w:p w:rsidR="003213FC" w:rsidRPr="002E2A89" w:rsidRDefault="003213FC" w:rsidP="003213FC">
            <w:pPr>
              <w:pStyle w:val="Subtitle"/>
              <w:numPr>
                <w:ilvl w:val="0"/>
                <w:numId w:val="45"/>
              </w:numPr>
              <w:ind w:left="658" w:right="-250" w:hanging="28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กำหนดแนวทางในการพัฒนา หรือปรับปรุงกระบวนการปฏิบัติงานด้านการเงินและบัญชีของหน่วยงาน/ส่วนงานได้</w:t>
            </w:r>
          </w:p>
        </w:tc>
      </w:tr>
      <w:tr w:rsidR="003213FC" w:rsidRPr="002E2A89" w:rsidTr="003213FC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ผอ./หน.ฝ่าย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3213FC" w:rsidRPr="002E2A89" w:rsidRDefault="003213FC" w:rsidP="003213F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ชช./ชช.พิเศษ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3213FC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3213FC" w:rsidRDefault="003213FC" w:rsidP="003213FC">
            <w:pPr>
              <w:numPr>
                <w:ilvl w:val="0"/>
                <w:numId w:val="31"/>
              </w:numPr>
              <w:ind w:left="410" w:hanging="36"/>
              <w:rPr>
                <w:rFonts w:ascii="TH SarabunPSK" w:hAnsi="TH SarabunPSK" w:cs="TH SarabunPSK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 แลกเปลี่ยนความรู้ และประสบการณ์เกี่ยวกับการปฏิบัติงานด้านการเงินและ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213FC" w:rsidRPr="002E2A89" w:rsidRDefault="003213FC" w:rsidP="003213FC">
            <w:pPr>
              <w:ind w:left="41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บัญชีได้</w:t>
            </w:r>
          </w:p>
          <w:p w:rsidR="003213FC" w:rsidRPr="00861EAD" w:rsidRDefault="003213FC" w:rsidP="003213FC">
            <w:pPr>
              <w:numPr>
                <w:ilvl w:val="0"/>
                <w:numId w:val="31"/>
              </w:numPr>
              <w:ind w:left="410" w:hanging="36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คาดการณ์ผลกระทบที่อาจจะเกิดขึ้นจากการเปลี่ยนแปลงของปัจจัยต่างๆที่เกี่ยวข้องกับ</w:t>
            </w:r>
          </w:p>
          <w:p w:rsidR="003213FC" w:rsidRPr="002E2A89" w:rsidRDefault="003213FC" w:rsidP="003213FC">
            <w:pPr>
              <w:ind w:left="41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งานด้านการเงินและบัญชีของส่วนงานได้</w:t>
            </w:r>
          </w:p>
        </w:tc>
      </w:tr>
    </w:tbl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8389"/>
      </w:tblGrid>
      <w:tr w:rsidR="003213FC" w:rsidRPr="002E2A89" w:rsidTr="00A65696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ตำแหน่งนักวิชาการเงินและบัญชี</w:t>
            </w:r>
          </w:p>
        </w:tc>
      </w:tr>
      <w:tr w:rsidR="003213FC" w:rsidRPr="002E2A89" w:rsidTr="00A6569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FC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02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</w:t>
            </w:r>
            <w:r w:rsidR="00C164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</w:t>
            </w:r>
            <w:r w:rsidRPr="002E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</w:t>
            </w:r>
          </w:p>
        </w:tc>
      </w:tr>
      <w:tr w:rsidR="003213FC" w:rsidRPr="002E2A89" w:rsidTr="00A6569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rPr>
                <w:rFonts w:ascii="TH SarabunPSK" w:hAnsi="TH SarabunPSK" w:cs="TH SarabunPSK"/>
                <w:szCs w:val="32"/>
                <w:cs/>
              </w:rPr>
            </w:pPr>
            <w:r w:rsidRPr="002E2A8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ความสามารถในการรวบรวมและวิเคราะห์ข้อมูลโดยใช้เทคนิคและเครื่องมือในการวิเคราะห์ที่เหมาะสม</w:t>
            </w:r>
            <w:r w:rsidR="00C164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2A89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รวมทั้งการนำข้อมูลมาจัดทำรายงานในรูปแบบที่เข้าใจง่ายและตรงตามวัตถุประสงค์ที่ต้องการนำเสนอ</w:t>
            </w:r>
          </w:p>
        </w:tc>
      </w:tr>
      <w:tr w:rsidR="003213FC" w:rsidRPr="002E2A89" w:rsidTr="00A65696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Competency Description</w:t>
            </w:r>
          </w:p>
        </w:tc>
      </w:tr>
      <w:tr w:rsidR="003213FC" w:rsidRPr="002E2A89" w:rsidTr="00A6569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ตัวชี้วัดพฤติกรรม (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Behavior Indicators)</w:t>
            </w:r>
          </w:p>
        </w:tc>
      </w:tr>
      <w:tr w:rsidR="003213FC" w:rsidRPr="002E2A89" w:rsidTr="00A6569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0-2 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pStyle w:val="Subtitle"/>
              <w:numPr>
                <w:ilvl w:val="0"/>
                <w:numId w:val="47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รวบรวมข้อมูลที่เกี่ยวข้องเพื่อจัดทำรายงานตามที่ได้รับมอบหมายได้อย่างครบถ้วน</w:t>
            </w:r>
          </w:p>
          <w:p w:rsidR="003213FC" w:rsidRPr="002E2A89" w:rsidRDefault="003213FC" w:rsidP="00A65696">
            <w:pPr>
              <w:pStyle w:val="Subtitle"/>
              <w:numPr>
                <w:ilvl w:val="0"/>
                <w:numId w:val="47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สรุปผลข้อมูลที่รวบรวมได้ตามรูปแบบ/แนวทางที่กำหนด</w:t>
            </w:r>
          </w:p>
        </w:tc>
      </w:tr>
      <w:tr w:rsidR="003213FC" w:rsidRPr="002E2A89" w:rsidTr="00A65696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2-5 ปี</w:t>
            </w:r>
          </w:p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3213FC" w:rsidRPr="002E2A89" w:rsidRDefault="003213FC" w:rsidP="00A65696">
            <w:pPr>
              <w:pStyle w:val="Subtitle"/>
              <w:numPr>
                <w:ilvl w:val="0"/>
                <w:numId w:val="12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วิเคราะห์ข้อมูลทางการเงินและบัญชีในงานที่รับผิดชอบด้วยวิธีการ/เทคนิคต่างๆที่เหมาะสมได้</w:t>
            </w:r>
          </w:p>
          <w:p w:rsidR="003213FC" w:rsidRPr="002E2A89" w:rsidRDefault="003213FC" w:rsidP="00A65696">
            <w:pPr>
              <w:pStyle w:val="Subtitle"/>
              <w:numPr>
                <w:ilvl w:val="0"/>
                <w:numId w:val="8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สรุปผลข้อมูลเป็นกราฟ ตาราง หรือรูปแบบอื่นๆที่เหมาะสมได้</w:t>
            </w:r>
          </w:p>
        </w:tc>
      </w:tr>
      <w:tr w:rsidR="003213FC" w:rsidRPr="002E2A89" w:rsidTr="00A65696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2E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-10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  <w:r w:rsidRPr="002E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หน.หน่วย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3213FC" w:rsidRPr="002E2A89" w:rsidRDefault="003213FC" w:rsidP="00A65696">
            <w:pPr>
              <w:pStyle w:val="Subtitle"/>
              <w:numPr>
                <w:ilvl w:val="0"/>
                <w:numId w:val="13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วิเคราะห์ แจกแจงข้อมูลที่มีความซับซ้อนที่เกี่ยวข้องกับงานได้</w:t>
            </w:r>
          </w:p>
          <w:p w:rsidR="003213FC" w:rsidRPr="002E2A89" w:rsidRDefault="003213FC" w:rsidP="00A65696">
            <w:pPr>
              <w:pStyle w:val="Subtitle"/>
              <w:numPr>
                <w:ilvl w:val="0"/>
                <w:numId w:val="13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นำเสนอความคิดเห็นประกอบการวิเคราะห์ สรุปผลข้อมูลได้</w:t>
            </w:r>
          </w:p>
          <w:p w:rsidR="003213FC" w:rsidRPr="002E2A89" w:rsidRDefault="003213FC" w:rsidP="00A65696">
            <w:pPr>
              <w:pStyle w:val="Subtitle"/>
              <w:numPr>
                <w:ilvl w:val="0"/>
                <w:numId w:val="9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สอน แนะนำผู้อื่นถึงวิธีการวิเคราะห์ข้อมูล และจัดทำรายงานได้</w:t>
            </w:r>
          </w:p>
        </w:tc>
      </w:tr>
      <w:tr w:rsidR="003213FC" w:rsidRPr="002E2A89" w:rsidTr="00A65696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2E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10 ปี /</w:t>
            </w:r>
          </w:p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หน.งาน/</w:t>
            </w:r>
          </w:p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ชนก.พิเศษ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3 และ</w:t>
            </w:r>
          </w:p>
          <w:p w:rsidR="003213FC" w:rsidRPr="002E2A89" w:rsidRDefault="003213FC" w:rsidP="00A65696">
            <w:pPr>
              <w:pStyle w:val="Subtitle"/>
              <w:numPr>
                <w:ilvl w:val="0"/>
                <w:numId w:val="48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ตอบข้อซักถามในประเด็นต่างๆ จากรายงานสรุปผลข้อมูลของส่วนงานแก่บุคคลอื่นได้</w:t>
            </w:r>
          </w:p>
          <w:p w:rsidR="003213FC" w:rsidRPr="002E2A89" w:rsidRDefault="003213FC" w:rsidP="00A65696">
            <w:pPr>
              <w:pStyle w:val="Subtitle"/>
              <w:numPr>
                <w:ilvl w:val="0"/>
                <w:numId w:val="48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ให้คำแนะนำผู้อื่นเกี่ยวกับวิธีการวิเคราะห์ข้อมูลที่ซับซ้อน หลากหลายได้ </w:t>
            </w:r>
          </w:p>
          <w:p w:rsidR="003213FC" w:rsidRPr="002E2A89" w:rsidRDefault="003213FC" w:rsidP="00A65696">
            <w:pPr>
              <w:pStyle w:val="Subtitle"/>
              <w:numPr>
                <w:ilvl w:val="0"/>
                <w:numId w:val="48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ชี้แนะประเด็นที่ต้องวิเคราะห์ และสรุปผลเพิ่มเติมแก่หัวหน้า/ผู้บริหารได้</w:t>
            </w:r>
          </w:p>
        </w:tc>
      </w:tr>
      <w:tr w:rsidR="003213FC" w:rsidRPr="002E2A89" w:rsidTr="00A65696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ผอ./</w:t>
            </w:r>
            <w:r w:rsidRPr="002E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หน.ฝ่าย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3213FC" w:rsidRPr="002E2A89" w:rsidRDefault="003213FC" w:rsidP="00A65696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ชช./ชช.พิเศษ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FC" w:rsidRPr="002E2A89" w:rsidRDefault="003213FC" w:rsidP="00A65696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3213FC" w:rsidRPr="002E2A89" w:rsidRDefault="003213FC" w:rsidP="00A65696">
            <w:pPr>
              <w:pStyle w:val="Subtitle"/>
              <w:numPr>
                <w:ilvl w:val="0"/>
                <w:numId w:val="49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ปรับปรุงและพัฒนาเทคนิค วิธีการวิเคราะห์ข้อมูล และการรายงานให้มีประสิทธิภาพมากยิ่งขึ้น</w:t>
            </w:r>
          </w:p>
          <w:p w:rsidR="003213FC" w:rsidRPr="002E2A89" w:rsidRDefault="003213FC" w:rsidP="00A65696">
            <w:pPr>
              <w:pStyle w:val="Subtitle"/>
              <w:numPr>
                <w:ilvl w:val="0"/>
                <w:numId w:val="11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วิเคราะห์แนวโน้มการดำเนินงานตามแผนยุทธศาสตร์ของส่วนงานได้</w:t>
            </w:r>
          </w:p>
        </w:tc>
      </w:tr>
    </w:tbl>
    <w:p w:rsidR="002E2A89" w:rsidRPr="003213FC" w:rsidRDefault="00366249" w:rsidP="002206ED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8562"/>
      </w:tblGrid>
      <w:tr w:rsidR="00F7641A" w:rsidRPr="002E2A89" w:rsidTr="002E2A89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41A" w:rsidRPr="002E2A89" w:rsidRDefault="00F7641A" w:rsidP="004667E1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ตำแหน่ง</w:t>
            </w:r>
            <w:r w:rsidR="00AF7DE5"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นักวิชาการเงินและบัญชี</w:t>
            </w:r>
          </w:p>
        </w:tc>
      </w:tr>
      <w:tr w:rsidR="004245BF" w:rsidRPr="002E2A89" w:rsidTr="002E2A89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BF" w:rsidRPr="002E2A89" w:rsidRDefault="002E2A89" w:rsidP="004667E1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FC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03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BF" w:rsidRPr="002E2A89" w:rsidRDefault="004245BF" w:rsidP="008B0387">
            <w:pPr>
              <w:rPr>
                <w:rFonts w:ascii="TH SarabunPSK" w:eastAsia="Times New Roman" w:hAnsi="TH SarabunPSK" w:cs="TH SarabunPSK"/>
                <w:b/>
                <w:bCs/>
                <w:kern w:val="24"/>
                <w:szCs w:val="32"/>
                <w:cs/>
              </w:rPr>
            </w:pPr>
            <w:r w:rsidRPr="002E2A89">
              <w:rPr>
                <w:rFonts w:ascii="TH SarabunPSK" w:eastAsia="Times New Roman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ทักษะ</w:t>
            </w:r>
            <w:r w:rsidRPr="002E2A89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</w:tr>
      <w:tr w:rsidR="004245BF" w:rsidRPr="002E2A89" w:rsidTr="002E2A89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BF" w:rsidRPr="002E2A89" w:rsidRDefault="002E2A89" w:rsidP="004667E1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BF" w:rsidRPr="002E2A89" w:rsidRDefault="004245BF" w:rsidP="009D5F5D">
            <w:pPr>
              <w:rPr>
                <w:rFonts w:ascii="TH SarabunPSK" w:hAnsi="TH SarabunPSK" w:cs="TH SarabunPSK"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ความสามารถในการวิเคราะห์ แยกแยะสาเหตุและผลกระทบของปัญหา เพื่อหาข้อสรุปในการ</w:t>
            </w:r>
            <w:r w:rsidRPr="002E2A89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ตัดสินใจ</w:t>
            </w: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เลือกวิธี</w:t>
            </w:r>
            <w:r w:rsidRPr="002E2A8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</w:t>
            </w:r>
            <w:r w:rsidRPr="002E2A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ข้อขัดข้อง</w:t>
            </w: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ได้อย่างเหมาะสม</w:t>
            </w:r>
            <w:r w:rsidRPr="002E2A89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</w:t>
            </w:r>
            <w:r w:rsidR="009D5F5D" w:rsidRPr="002E2A89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สภาพปัญหาและสถาน</w:t>
            </w: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การณ์</w:t>
            </w:r>
            <w:r w:rsidRPr="002E2A89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</w:p>
        </w:tc>
      </w:tr>
      <w:tr w:rsidR="00061023" w:rsidRPr="002E2A89" w:rsidTr="002E2A89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023" w:rsidRPr="002E2A89" w:rsidRDefault="00061023" w:rsidP="004667E1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Competency Description</w:t>
            </w:r>
          </w:p>
        </w:tc>
      </w:tr>
      <w:tr w:rsidR="00061023" w:rsidRPr="002E2A89" w:rsidTr="002E2A89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023" w:rsidRPr="002E2A89" w:rsidRDefault="00061023" w:rsidP="004667E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023" w:rsidRPr="002E2A89" w:rsidRDefault="00061023" w:rsidP="004667E1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ตัวชี้วัดพฤติกรรม (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Behavior Indicators)</w:t>
            </w:r>
          </w:p>
        </w:tc>
      </w:tr>
      <w:tr w:rsidR="0025761C" w:rsidRPr="002E2A89" w:rsidTr="002E2A89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25761C" w:rsidRPr="002E2A89" w:rsidRDefault="0025761C" w:rsidP="009F4FE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0-2 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061023">
            <w:pPr>
              <w:pStyle w:val="Subtitle"/>
              <w:numPr>
                <w:ilvl w:val="0"/>
                <w:numId w:val="27"/>
              </w:numPr>
              <w:ind w:left="410" w:right="-108" w:hanging="3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อธ</w:t>
            </w:r>
            <w:r w:rsidR="00033F45"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ิบายสาเหตุของปัญหาที่เกิดขึ้น</w:t>
            </w: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ในงานที่รับผิดชอบ</w:t>
            </w:r>
            <w:r w:rsidR="00670B27"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ได้</w:t>
            </w:r>
          </w:p>
          <w:p w:rsidR="00670B27" w:rsidRPr="002E2A89" w:rsidRDefault="00670B27" w:rsidP="00E3235F">
            <w:pPr>
              <w:pStyle w:val="Subtitle"/>
              <w:numPr>
                <w:ilvl w:val="0"/>
                <w:numId w:val="12"/>
              </w:numPr>
              <w:ind w:right="-108"/>
              <w:jc w:val="left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สามารถ</w:t>
            </w: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แก้ปัญหา</w:t>
            </w: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เบื้องต้นใน</w:t>
            </w: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งา</w:t>
            </w: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น</w:t>
            </w: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ที่รับผิดชอบ</w:t>
            </w: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ได้</w:t>
            </w:r>
          </w:p>
        </w:tc>
      </w:tr>
      <w:tr w:rsidR="0025761C" w:rsidRPr="002E2A89" w:rsidTr="002E2A89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2-5 ปี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667E1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C35A29" w:rsidRPr="002E2A89" w:rsidRDefault="00C35A29" w:rsidP="00061023">
            <w:pPr>
              <w:pStyle w:val="Subtitle"/>
              <w:numPr>
                <w:ilvl w:val="0"/>
                <w:numId w:val="27"/>
              </w:numPr>
              <w:ind w:left="410" w:right="-108" w:hanging="3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วิเคราะห์ประเด็นปัญหาที่เกิดขึ้นในงานที่รับผิดชอบ พร้อมระบุสาเหตุของปัญหาได้</w:t>
            </w:r>
          </w:p>
          <w:p w:rsidR="00C35A29" w:rsidRPr="002E2A89" w:rsidRDefault="00C35A29" w:rsidP="00C35A29">
            <w:pPr>
              <w:pStyle w:val="Subtitle"/>
              <w:numPr>
                <w:ilvl w:val="0"/>
                <w:numId w:val="13"/>
              </w:numPr>
              <w:ind w:right="-250"/>
              <w:jc w:val="left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เสนอแนวทาง</w:t>
            </w: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เลือกในการแก้ไขปัญหาภายในขอบเขตของงานที่รับผิดชอบได้อย่างเหมาะสม</w:t>
            </w:r>
          </w:p>
        </w:tc>
      </w:tr>
      <w:tr w:rsidR="0025761C" w:rsidRPr="002E2A89" w:rsidTr="002E2A89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2E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-10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  <w:r w:rsidRPr="002E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หน.หน่วย</w:t>
            </w:r>
          </w:p>
        </w:tc>
        <w:tc>
          <w:tcPr>
            <w:tcW w:w="8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667E1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C35A29" w:rsidRPr="002E2A89" w:rsidRDefault="00C35A29" w:rsidP="00C35A29">
            <w:pPr>
              <w:pStyle w:val="Subtitle"/>
              <w:numPr>
                <w:ilvl w:val="0"/>
                <w:numId w:val="14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วิเคราะห์ แยกแยะสาเหตุและผลกระทบของปัญหา</w:t>
            </w: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ด้านการเงินและบัญชีภายในหน่วยงานได้</w:t>
            </w:r>
          </w:p>
          <w:p w:rsidR="000A1EC6" w:rsidRPr="002E2A89" w:rsidRDefault="000A1EC6" w:rsidP="000F63A6">
            <w:pPr>
              <w:pStyle w:val="Subtitle"/>
              <w:numPr>
                <w:ilvl w:val="0"/>
                <w:numId w:val="13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เสนอแนวทาง</w:t>
            </w: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/ให้</w:t>
            </w: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คำแนะนำในการแก้ปัญหา</w:t>
            </w:r>
            <w:r w:rsidR="000066A5"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ด้านการเงินและบัญชีในระดับ</w:t>
            </w:r>
            <w:r w:rsidR="000F63A6"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หน่วย</w:t>
            </w:r>
            <w:r w:rsidR="000066A5"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งาน</w:t>
            </w: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ได้</w:t>
            </w:r>
          </w:p>
        </w:tc>
      </w:tr>
      <w:tr w:rsidR="0025761C" w:rsidRPr="002E2A89" w:rsidTr="002E2A89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2E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10 ปี /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หน.งาน/</w:t>
            </w:r>
          </w:p>
          <w:p w:rsidR="0025761C" w:rsidRPr="002E2A89" w:rsidRDefault="0025761C" w:rsidP="009F4FE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ชนก.พิเศษ</w:t>
            </w:r>
          </w:p>
        </w:tc>
        <w:tc>
          <w:tcPr>
            <w:tcW w:w="8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667E1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3 และ</w:t>
            </w:r>
          </w:p>
          <w:p w:rsidR="000A1EC6" w:rsidRPr="002E2A89" w:rsidRDefault="000A1EC6" w:rsidP="00537C98">
            <w:pPr>
              <w:pStyle w:val="Subtitle"/>
              <w:numPr>
                <w:ilvl w:val="0"/>
                <w:numId w:val="15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แก้ไขปัญหาด้านการเงินและบัญชีในระดับส่วนงานได้อย่างเหมาะสม ทันเวลา</w:t>
            </w:r>
          </w:p>
          <w:p w:rsidR="000066A5" w:rsidRPr="002E2A89" w:rsidRDefault="000066A5" w:rsidP="000066A5">
            <w:pPr>
              <w:pStyle w:val="Subtitle"/>
              <w:numPr>
                <w:ilvl w:val="0"/>
                <w:numId w:val="15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เสนอแนวทาง/ให้</w:t>
            </w: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คำแนะนำในการแก้ปัญหา</w:t>
            </w: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ด้านการเงินและบัญชีที่ยุ่งยากซับซ้อน</w:t>
            </w: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ได้</w:t>
            </w:r>
          </w:p>
          <w:p w:rsidR="000A1EC6" w:rsidRPr="002E2A89" w:rsidRDefault="000A1EC6" w:rsidP="00537C98">
            <w:pPr>
              <w:pStyle w:val="Subtitle"/>
              <w:numPr>
                <w:ilvl w:val="0"/>
                <w:numId w:val="15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สอนแนะ เทคนิควิธีการแก้ไขปัญหาในสถานการณ์ต่างๆให้แก่ผู้ร่วมงานได้</w:t>
            </w:r>
          </w:p>
        </w:tc>
      </w:tr>
      <w:tr w:rsidR="0025761C" w:rsidRPr="002E2A89" w:rsidTr="002E2A89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ผอ./</w:t>
            </w:r>
            <w:r w:rsidRPr="002E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หน.ฝ่าย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25761C" w:rsidRPr="002E2A89" w:rsidRDefault="0025761C" w:rsidP="00B1044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ชช./ชช.พิเศ</w:t>
            </w:r>
            <w:r w:rsidR="00B10447" w:rsidRPr="002E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ษ</w:t>
            </w:r>
          </w:p>
        </w:tc>
        <w:tc>
          <w:tcPr>
            <w:tcW w:w="8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667E1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2E2A89" w:rsidRDefault="00B10447" w:rsidP="00B10447">
            <w:pPr>
              <w:pStyle w:val="Subtitle"/>
              <w:numPr>
                <w:ilvl w:val="0"/>
                <w:numId w:val="49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คาดการณ์และประเมินสถานการณ์ที่อาจเกิดขึ้นและมีผลกระทบต่อการดำเนินงานของ</w:t>
            </w:r>
          </w:p>
          <w:p w:rsidR="00B10447" w:rsidRPr="002E2A89" w:rsidRDefault="00B10447" w:rsidP="002E2A89">
            <w:pPr>
              <w:pStyle w:val="Subtitle"/>
              <w:ind w:left="720"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องค์กร</w:t>
            </w: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ได้</w:t>
            </w:r>
          </w:p>
          <w:p w:rsidR="00B10447" w:rsidRPr="002E2A89" w:rsidRDefault="00B10447" w:rsidP="00B10447">
            <w:pPr>
              <w:pStyle w:val="Subtitle"/>
              <w:numPr>
                <w:ilvl w:val="0"/>
                <w:numId w:val="49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วางแผนกลยุทธ์การบริหารความเสี่ยงด้านการเงินและบัญชีของส่วนงานได้</w:t>
            </w:r>
          </w:p>
          <w:p w:rsidR="00B10447" w:rsidRPr="002E2A89" w:rsidRDefault="00B10447" w:rsidP="00B10447">
            <w:pPr>
              <w:pStyle w:val="Subtitle"/>
              <w:ind w:left="720" w:right="-108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</w:p>
        </w:tc>
      </w:tr>
    </w:tbl>
    <w:p w:rsidR="00061023" w:rsidRPr="00167EE6" w:rsidRDefault="00061023" w:rsidP="00AF7DE5">
      <w:pPr>
        <w:rPr>
          <w:rFonts w:ascii="TH SarabunPSK" w:hAnsi="TH SarabunPSK" w:cs="TH SarabunPSK"/>
          <w:sz w:val="28"/>
        </w:rPr>
      </w:pPr>
    </w:p>
    <w:p w:rsidR="00061023" w:rsidRDefault="00061023" w:rsidP="00AF7DE5">
      <w:pPr>
        <w:rPr>
          <w:rFonts w:ascii="TH SarabunPSK" w:hAnsi="TH SarabunPSK" w:cs="TH SarabunPSK"/>
          <w:sz w:val="28"/>
        </w:rPr>
      </w:pPr>
    </w:p>
    <w:p w:rsidR="00167EE6" w:rsidRDefault="00167EE6" w:rsidP="00AF7DE5">
      <w:pPr>
        <w:rPr>
          <w:rFonts w:ascii="TH SarabunPSK" w:hAnsi="TH SarabunPSK" w:cs="TH SarabunPSK"/>
          <w:sz w:val="28"/>
        </w:rPr>
      </w:pPr>
    </w:p>
    <w:p w:rsidR="002E2A89" w:rsidRDefault="002E2A89" w:rsidP="00AF7DE5">
      <w:pPr>
        <w:rPr>
          <w:rFonts w:ascii="TH SarabunPSK" w:hAnsi="TH SarabunPSK" w:cs="TH SarabunPSK"/>
          <w:sz w:val="28"/>
        </w:rPr>
      </w:pPr>
    </w:p>
    <w:p w:rsidR="002E2A89" w:rsidRDefault="002E2A89" w:rsidP="00AF7DE5">
      <w:pPr>
        <w:rPr>
          <w:rFonts w:ascii="TH SarabunPSK" w:hAnsi="TH SarabunPSK" w:cs="TH SarabunPSK"/>
          <w:sz w:val="28"/>
        </w:rPr>
      </w:pPr>
    </w:p>
    <w:p w:rsidR="002E2A89" w:rsidRDefault="002E2A89" w:rsidP="00AF7DE5">
      <w:pPr>
        <w:rPr>
          <w:rFonts w:ascii="TH SarabunPSK" w:hAnsi="TH SarabunPSK" w:cs="TH SarabunPSK"/>
          <w:sz w:val="28"/>
        </w:rPr>
      </w:pPr>
    </w:p>
    <w:p w:rsidR="002E2A89" w:rsidRDefault="002E2A89" w:rsidP="00AF7DE5">
      <w:pPr>
        <w:rPr>
          <w:rFonts w:ascii="TH SarabunPSK" w:hAnsi="TH SarabunPSK" w:cs="TH SarabunPSK"/>
          <w:sz w:val="28"/>
        </w:rPr>
      </w:pPr>
    </w:p>
    <w:p w:rsidR="002E2A89" w:rsidRDefault="002E2A89" w:rsidP="00AF7DE5">
      <w:pPr>
        <w:rPr>
          <w:rFonts w:ascii="TH SarabunPSK" w:hAnsi="TH SarabunPSK" w:cs="TH SarabunPSK"/>
          <w:sz w:val="28"/>
        </w:rPr>
      </w:pPr>
    </w:p>
    <w:p w:rsidR="002E2A89" w:rsidRDefault="002E2A89" w:rsidP="00AF7DE5">
      <w:pPr>
        <w:rPr>
          <w:rFonts w:ascii="TH SarabunPSK" w:hAnsi="TH SarabunPSK" w:cs="TH SarabunPSK"/>
          <w:sz w:val="28"/>
        </w:rPr>
      </w:pPr>
    </w:p>
    <w:p w:rsidR="002E2A89" w:rsidRPr="00167EE6" w:rsidRDefault="002E2A89" w:rsidP="00AF7DE5">
      <w:pPr>
        <w:rPr>
          <w:rFonts w:ascii="TH SarabunPSK" w:hAnsi="TH SarabunPSK" w:cs="TH SarabunPSK"/>
          <w:sz w:val="28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8389"/>
      </w:tblGrid>
      <w:tr w:rsidR="00F7641A" w:rsidRPr="002E2A89" w:rsidTr="00861EAD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41A" w:rsidRPr="002E2A89" w:rsidRDefault="00F7641A" w:rsidP="004667E1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ตำแหน่ง</w:t>
            </w:r>
            <w:r w:rsidR="00AF7DE5"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นักวิชาการเงินและบัญชี</w:t>
            </w:r>
          </w:p>
        </w:tc>
      </w:tr>
      <w:tr w:rsidR="0031435E" w:rsidRPr="002E2A89" w:rsidTr="00861EAD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35E" w:rsidRPr="002E2A89" w:rsidRDefault="0031435E" w:rsidP="00F51123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FC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04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35E" w:rsidRPr="002E2A89" w:rsidRDefault="0031435E" w:rsidP="00FC6899">
            <w:pPr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ความละเอียดรอบคอบ</w:t>
            </w:r>
          </w:p>
        </w:tc>
      </w:tr>
      <w:tr w:rsidR="002F126F" w:rsidRPr="002E2A89" w:rsidTr="00861EAD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6F" w:rsidRPr="002E2A89" w:rsidRDefault="002E2A89" w:rsidP="004667E1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26F" w:rsidRPr="002E2A89" w:rsidRDefault="002F126F" w:rsidP="002E2A89">
            <w:pPr>
              <w:rPr>
                <w:rFonts w:ascii="TH SarabunPSK" w:hAnsi="TH SarabunPSK" w:cs="TH SarabunPSK"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ความสามารถในการตรวจสอบความถูกต้อง ครบถ้วนของข้อมูลและรายละเอียดต่างๆในงานที่รับผิดชอบ รวมทั้งความสามารถในการวางแผน และการวิเคราะห์ถึงปัญหาหรืออุปสรรค</w:t>
            </w:r>
            <w:r w:rsidR="00DC3C7F"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ที่อาจจะเกิดขึ้นไว้ล่วงหน้า</w:t>
            </w:r>
            <w:r w:rsidR="00C164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3C7F" w:rsidRPr="002E2A89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พร้อมให้คำแนะนำแก่ผู้อื่น เพื่อลดข้อผิดพลาดที</w:t>
            </w:r>
            <w:r w:rsidR="00C16457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bookmarkStart w:id="0" w:name="_GoBack"/>
            <w:bookmarkEnd w:id="0"/>
            <w:r w:rsidR="00DC3C7F" w:rsidRPr="002E2A89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อาจเกิดขึ้นจากการปฏิบัติงานได้</w:t>
            </w:r>
          </w:p>
        </w:tc>
      </w:tr>
      <w:tr w:rsidR="0031435E" w:rsidRPr="002E2A89" w:rsidTr="00861EAD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35E" w:rsidRPr="002E2A89" w:rsidRDefault="0031435E" w:rsidP="004667E1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Competency Description</w:t>
            </w:r>
          </w:p>
        </w:tc>
      </w:tr>
      <w:tr w:rsidR="0031435E" w:rsidRPr="002E2A89" w:rsidTr="00861EAD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35E" w:rsidRPr="002E2A89" w:rsidRDefault="0031435E" w:rsidP="004667E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35E" w:rsidRPr="002E2A89" w:rsidRDefault="0031435E" w:rsidP="004667E1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ตัวชี้วัดพฤติกรรม (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Behavior Indicators)</w:t>
            </w:r>
          </w:p>
        </w:tc>
      </w:tr>
      <w:tr w:rsidR="0025761C" w:rsidRPr="002E2A89" w:rsidTr="00861EAD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0-2 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2F126F">
            <w:pPr>
              <w:pStyle w:val="Subtitle"/>
              <w:numPr>
                <w:ilvl w:val="0"/>
                <w:numId w:val="38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อธิบายขั้นตอนและระเบียบในการปฏิบัติงานได้ถูกต้อง</w:t>
            </w:r>
          </w:p>
          <w:p w:rsidR="0025761C" w:rsidRPr="002E2A89" w:rsidRDefault="0025761C" w:rsidP="002F126F">
            <w:pPr>
              <w:pStyle w:val="Subtitle"/>
              <w:numPr>
                <w:ilvl w:val="0"/>
                <w:numId w:val="38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ปฏิบัติงานตามขั้นตอนได้อย่างครบถ้วนถูกต้องตามรายละเอียดของงาน</w:t>
            </w:r>
          </w:p>
          <w:p w:rsidR="0025761C" w:rsidRPr="002E2A89" w:rsidRDefault="00606B15" w:rsidP="00606B15">
            <w:pPr>
              <w:pStyle w:val="ListParagraph"/>
              <w:numPr>
                <w:ilvl w:val="0"/>
                <w:numId w:val="17"/>
              </w:numPr>
              <w:rPr>
                <w:rFonts w:ascii="TH SarabunPSK" w:eastAsia="Cordia New" w:hAnsi="TH SarabunPSK" w:cs="TH SarabunPSK"/>
                <w:i/>
                <w:iCs/>
                <w:color w:val="FF0000"/>
                <w:szCs w:val="32"/>
              </w:rPr>
            </w:pPr>
            <w:r w:rsidRPr="002E2A8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ตรวจสอบความถูกต้องของงานก่อนส่งมอบงานทุกครั้ง</w:t>
            </w:r>
          </w:p>
        </w:tc>
      </w:tr>
      <w:tr w:rsidR="0025761C" w:rsidRPr="002E2A89" w:rsidTr="00861EAD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2-5 ปี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667E1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606B15" w:rsidRPr="002E2A89" w:rsidRDefault="00606B15" w:rsidP="00F40E5E">
            <w:pPr>
              <w:pStyle w:val="Subtitle"/>
              <w:numPr>
                <w:ilvl w:val="0"/>
                <w:numId w:val="37"/>
              </w:numPr>
              <w:ind w:left="800" w:right="-109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ตรวจสอบข้อผิดพลาดที่เกิดขึ้นจากการทำงานของผู้อื่นได้</w:t>
            </w:r>
          </w:p>
          <w:p w:rsidR="0025761C" w:rsidRPr="002E2A89" w:rsidRDefault="0025761C" w:rsidP="00F40E5E">
            <w:pPr>
              <w:pStyle w:val="Subtitle"/>
              <w:numPr>
                <w:ilvl w:val="0"/>
                <w:numId w:val="37"/>
              </w:numPr>
              <w:ind w:left="800" w:right="-250" w:hanging="426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ให้คำแนะนำผู้อื่นเกี่ยวกับเทคนิคและวิธีการตรวจทานความถูกต้องของข้อมูลหรือขั้นตอนการปฏิบัติงาน</w:t>
            </w:r>
            <w:r w:rsidR="00B10447"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ได้</w:t>
            </w:r>
          </w:p>
        </w:tc>
      </w:tr>
      <w:tr w:rsidR="0025761C" w:rsidRPr="002E2A89" w:rsidTr="00861EAD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2E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-10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  <w:r w:rsidRPr="002E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หน.หน่วย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667E1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606B15" w:rsidRPr="002E2A89" w:rsidRDefault="00606B15" w:rsidP="00606B15">
            <w:pPr>
              <w:pStyle w:val="Subtitle"/>
              <w:numPr>
                <w:ilvl w:val="0"/>
                <w:numId w:val="40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ตรวจสอบระบบการปฏิบัติงาน</w:t>
            </w:r>
            <w:r w:rsidR="0098734C"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ที่อยู่ในความรับผิดชอบให้มีความถูกต้อง ครบถ้วน</w:t>
            </w:r>
          </w:p>
          <w:p w:rsidR="0025761C" w:rsidRPr="002E2A89" w:rsidRDefault="00606B15" w:rsidP="002F126F">
            <w:pPr>
              <w:pStyle w:val="Subtitle"/>
              <w:numPr>
                <w:ilvl w:val="0"/>
                <w:numId w:val="18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color w:val="00B05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ให้คำแนะนำปรึกษาเพื่อลดหรือป้องกันข้อผิดพลาดในการทำงานกับเพื่อนร่วมงานอย่างสร้างสรรค์</w:t>
            </w:r>
          </w:p>
        </w:tc>
      </w:tr>
      <w:tr w:rsidR="0025761C" w:rsidRPr="002E2A89" w:rsidTr="00861EAD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2E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10 ปี /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หน.งาน/</w:t>
            </w:r>
          </w:p>
          <w:p w:rsidR="0025761C" w:rsidRPr="002E2A89" w:rsidRDefault="0025761C" w:rsidP="00FC6899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ชนก.พิเศษ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667E1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3 และ</w:t>
            </w:r>
          </w:p>
          <w:p w:rsidR="0025761C" w:rsidRPr="002E2A89" w:rsidRDefault="00606B15" w:rsidP="00606B15">
            <w:pPr>
              <w:pStyle w:val="Subtitle"/>
              <w:numPr>
                <w:ilvl w:val="0"/>
                <w:numId w:val="19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กำหนดมาตรฐานในการปฏิบัติงาน เพื่อให้เกิดความถูกต้อง แม่นยำ</w:t>
            </w:r>
            <w:r w:rsidRPr="002E2A8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ได้</w:t>
            </w:r>
          </w:p>
          <w:p w:rsidR="0025761C" w:rsidRPr="002E2A89" w:rsidRDefault="0025761C" w:rsidP="002F126F">
            <w:pPr>
              <w:pStyle w:val="Subtitle"/>
              <w:numPr>
                <w:ilvl w:val="0"/>
                <w:numId w:val="19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สอนแนะหรือถ่ายทอดวิธีปฏิบัติงานที่มีประสิทธิภาพแก่เพื่อนร่วมงานและผู้อื่นที่เกี่ยวข้อง</w:t>
            </w:r>
          </w:p>
        </w:tc>
      </w:tr>
      <w:tr w:rsidR="0025761C" w:rsidRPr="002E2A89" w:rsidTr="00861EAD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25761C" w:rsidRPr="002E2A89" w:rsidRDefault="0025761C" w:rsidP="0045189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ผอ./</w:t>
            </w:r>
            <w:r w:rsidRPr="002E2A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หน.ฝ่าย</w:t>
            </w: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25761C" w:rsidRPr="002E2A89" w:rsidRDefault="0025761C" w:rsidP="002E2A89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E2A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ชช./ชช.พิเศษ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1C" w:rsidRPr="002E2A89" w:rsidRDefault="0025761C" w:rsidP="004667E1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25761C" w:rsidRPr="002E2A89" w:rsidRDefault="0025761C" w:rsidP="002F126F">
            <w:pPr>
              <w:pStyle w:val="Subtitle"/>
              <w:numPr>
                <w:ilvl w:val="0"/>
                <w:numId w:val="39"/>
              </w:numPr>
              <w:ind w:left="742" w:right="-108" w:hanging="42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E2A8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วางแผนเพื่อพัฒนาประสิทธิภาพการปฏิบัติงานให้เพิ่มมากขึ้น</w:t>
            </w:r>
          </w:p>
          <w:p w:rsidR="0025761C" w:rsidRPr="002E2A89" w:rsidRDefault="0025761C" w:rsidP="002F126F">
            <w:pPr>
              <w:pStyle w:val="ListParagraph"/>
              <w:numPr>
                <w:ilvl w:val="0"/>
                <w:numId w:val="20"/>
              </w:numPr>
              <w:rPr>
                <w:rFonts w:ascii="TH SarabunPSK" w:hAnsi="TH SarabunPSK" w:cs="TH SarabunPSK"/>
                <w:szCs w:val="32"/>
              </w:rPr>
            </w:pPr>
            <w:r w:rsidRPr="002E2A89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พัฒนาระบบหรือวิธีการที่มีความถูกต้อง แม่นยำในการตรวจสอบข้อผิดพลาด หรือลดความเสี่ยงในการทำงานที่อาจเกิดขึ้น</w:t>
            </w:r>
          </w:p>
        </w:tc>
      </w:tr>
    </w:tbl>
    <w:p w:rsidR="00AF7DE5" w:rsidRPr="00167EE6" w:rsidRDefault="00AF7DE5" w:rsidP="00AF7DE5">
      <w:pPr>
        <w:rPr>
          <w:rFonts w:ascii="TH SarabunPSK" w:hAnsi="TH SarabunPSK" w:cs="TH SarabunPSK"/>
          <w:sz w:val="28"/>
        </w:rPr>
      </w:pPr>
    </w:p>
    <w:p w:rsidR="0031435E" w:rsidRPr="00167EE6" w:rsidRDefault="0031435E" w:rsidP="00AF7DE5">
      <w:pPr>
        <w:rPr>
          <w:rFonts w:ascii="TH SarabunPSK" w:hAnsi="TH SarabunPSK" w:cs="TH SarabunPSK"/>
          <w:sz w:val="28"/>
        </w:rPr>
      </w:pPr>
    </w:p>
    <w:p w:rsidR="00AF7DE5" w:rsidRPr="00167EE6" w:rsidRDefault="00AF7DE5" w:rsidP="00AF7DE5">
      <w:pPr>
        <w:rPr>
          <w:rFonts w:ascii="TH SarabunPSK" w:hAnsi="TH SarabunPSK" w:cs="TH SarabunPSK"/>
          <w:sz w:val="28"/>
          <w:highlight w:val="yellow"/>
        </w:rPr>
      </w:pPr>
    </w:p>
    <w:p w:rsidR="00F7641A" w:rsidRPr="00167EE6" w:rsidRDefault="00F7641A" w:rsidP="00F7641A">
      <w:pPr>
        <w:rPr>
          <w:rFonts w:ascii="TH SarabunPSK" w:hAnsi="TH SarabunPSK" w:cs="TH SarabunPSK"/>
          <w:b/>
          <w:bCs/>
          <w:sz w:val="28"/>
          <w:highlight w:val="yellow"/>
        </w:rPr>
      </w:pPr>
    </w:p>
    <w:sectPr w:rsidR="00F7641A" w:rsidRPr="00167EE6" w:rsidSect="00400A31">
      <w:headerReference w:type="default" r:id="rId8"/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AEA" w:rsidRPr="00403602" w:rsidRDefault="00FB6AEA" w:rsidP="00403602">
      <w:r>
        <w:separator/>
      </w:r>
    </w:p>
  </w:endnote>
  <w:endnote w:type="continuationSeparator" w:id="0">
    <w:p w:rsidR="00FB6AEA" w:rsidRPr="00403602" w:rsidRDefault="00FB6AEA" w:rsidP="0040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AEA" w:rsidRPr="00403602" w:rsidRDefault="00FB6AEA" w:rsidP="00403602">
      <w:r>
        <w:separator/>
      </w:r>
    </w:p>
  </w:footnote>
  <w:footnote w:type="continuationSeparator" w:id="0">
    <w:p w:rsidR="00FB6AEA" w:rsidRPr="00403602" w:rsidRDefault="00FB6AEA" w:rsidP="00403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="Times New Roman" w:hAnsi="TH SarabunPSK" w:cs="TH SarabunPSK"/>
        <w:b/>
        <w:bCs/>
        <w:sz w:val="32"/>
        <w:szCs w:val="32"/>
        <w:cs/>
      </w:rPr>
      <w:alias w:val="ชื่อเรื่อง"/>
      <w:id w:val="77738743"/>
      <w:placeholder>
        <w:docPart w:val="369CBD8477CB425A93D862B3421A20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3602" w:rsidRDefault="0040360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41"/>
          </w:rPr>
        </w:pPr>
        <w:r w:rsidRPr="00403602">
          <w:rPr>
            <w:rFonts w:ascii="TH SarabunPSK" w:eastAsia="Times New Roman" w:hAnsi="TH SarabunPSK" w:cs="TH SarabunPSK" w:hint="cs"/>
            <w:b/>
            <w:bCs/>
            <w:sz w:val="32"/>
            <w:szCs w:val="32"/>
            <w:cs/>
          </w:rPr>
          <w:t>สมรรถนะเฉพาะตามสายอาชีพ</w:t>
        </w:r>
        <w:r w:rsidRPr="00403602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 (Functional Competency) </w:t>
        </w:r>
        <w:r w:rsidRPr="00403602">
          <w:rPr>
            <w:rFonts w:ascii="TH SarabunPSK" w:eastAsia="Times New Roman" w:hAnsi="TH SarabunPSK" w:cs="TH SarabunPSK" w:hint="cs"/>
            <w:b/>
            <w:bCs/>
            <w:sz w:val="32"/>
            <w:szCs w:val="32"/>
            <w:cs/>
          </w:rPr>
          <w:t>ตำแหน่งนักวิชาการ</w:t>
        </w:r>
        <w:r w:rsidR="00861EAD">
          <w:rPr>
            <w:rFonts w:ascii="TH SarabunPSK" w:eastAsia="Times New Roman" w:hAnsi="TH SarabunPSK" w:cs="TH SarabunPSK" w:hint="cs"/>
            <w:b/>
            <w:bCs/>
            <w:sz w:val="32"/>
            <w:szCs w:val="32"/>
            <w:cs/>
          </w:rPr>
          <w:t>เงินและบัญชี</w:t>
        </w:r>
      </w:p>
    </w:sdtContent>
  </w:sdt>
  <w:p w:rsidR="00403602" w:rsidRDefault="004036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721C"/>
    <w:multiLevelType w:val="hybridMultilevel"/>
    <w:tmpl w:val="5274AA1E"/>
    <w:lvl w:ilvl="0" w:tplc="CFD22A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A0628"/>
    <w:multiLevelType w:val="hybridMultilevel"/>
    <w:tmpl w:val="6FACA502"/>
    <w:lvl w:ilvl="0" w:tplc="7B40C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12D7F"/>
    <w:multiLevelType w:val="hybridMultilevel"/>
    <w:tmpl w:val="798090EE"/>
    <w:lvl w:ilvl="0" w:tplc="67382C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E519C"/>
    <w:multiLevelType w:val="hybridMultilevel"/>
    <w:tmpl w:val="2F86B4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219E7"/>
    <w:multiLevelType w:val="hybridMultilevel"/>
    <w:tmpl w:val="7BB07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F53CD2"/>
    <w:multiLevelType w:val="hybridMultilevel"/>
    <w:tmpl w:val="FFEA77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3B31BD"/>
    <w:multiLevelType w:val="hybridMultilevel"/>
    <w:tmpl w:val="7DAEF5A2"/>
    <w:lvl w:ilvl="0" w:tplc="0BAACD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6D0106"/>
    <w:multiLevelType w:val="hybridMultilevel"/>
    <w:tmpl w:val="65CCB69E"/>
    <w:lvl w:ilvl="0" w:tplc="5330EA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83147"/>
    <w:multiLevelType w:val="hybridMultilevel"/>
    <w:tmpl w:val="5CB4C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B46128"/>
    <w:multiLevelType w:val="hybridMultilevel"/>
    <w:tmpl w:val="07B4FFB8"/>
    <w:lvl w:ilvl="0" w:tplc="F4D435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B0C"/>
    <w:multiLevelType w:val="hybridMultilevel"/>
    <w:tmpl w:val="AA40E3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6D75CB0"/>
    <w:multiLevelType w:val="hybridMultilevel"/>
    <w:tmpl w:val="7AEC43E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821B4A"/>
    <w:multiLevelType w:val="hybridMultilevel"/>
    <w:tmpl w:val="3438CF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9E406A"/>
    <w:multiLevelType w:val="hybridMultilevel"/>
    <w:tmpl w:val="1FFA2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07E43"/>
    <w:multiLevelType w:val="hybridMultilevel"/>
    <w:tmpl w:val="5FD62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66AF0"/>
    <w:multiLevelType w:val="hybridMultilevel"/>
    <w:tmpl w:val="A85C802C"/>
    <w:lvl w:ilvl="0" w:tplc="0409000B">
      <w:start w:val="1"/>
      <w:numFmt w:val="bullet"/>
      <w:lvlText w:val=""/>
      <w:lvlJc w:val="left"/>
      <w:pPr>
        <w:ind w:left="6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194262"/>
    <w:multiLevelType w:val="hybridMultilevel"/>
    <w:tmpl w:val="B99ABCF0"/>
    <w:lvl w:ilvl="0" w:tplc="F4B2F062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  <w:strike w:val="0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7">
    <w:nsid w:val="30C35E86"/>
    <w:multiLevelType w:val="hybridMultilevel"/>
    <w:tmpl w:val="F7365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B83D39"/>
    <w:multiLevelType w:val="hybridMultilevel"/>
    <w:tmpl w:val="D8C2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17ECE"/>
    <w:multiLevelType w:val="hybridMultilevel"/>
    <w:tmpl w:val="75083322"/>
    <w:lvl w:ilvl="0" w:tplc="004840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61026B"/>
    <w:multiLevelType w:val="hybridMultilevel"/>
    <w:tmpl w:val="576890A2"/>
    <w:lvl w:ilvl="0" w:tplc="300A49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6B707E"/>
    <w:multiLevelType w:val="hybridMultilevel"/>
    <w:tmpl w:val="9F180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1C059F"/>
    <w:multiLevelType w:val="hybridMultilevel"/>
    <w:tmpl w:val="B4B4F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6C6488"/>
    <w:multiLevelType w:val="hybridMultilevel"/>
    <w:tmpl w:val="EDEAA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790EA6"/>
    <w:multiLevelType w:val="hybridMultilevel"/>
    <w:tmpl w:val="4364B96E"/>
    <w:lvl w:ilvl="0" w:tplc="5FD6E8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B0E15"/>
    <w:multiLevelType w:val="hybridMultilevel"/>
    <w:tmpl w:val="3C5AB356"/>
    <w:lvl w:ilvl="0" w:tplc="820211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FF11D0"/>
    <w:multiLevelType w:val="hybridMultilevel"/>
    <w:tmpl w:val="E80841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B25159"/>
    <w:multiLevelType w:val="hybridMultilevel"/>
    <w:tmpl w:val="D7BAA252"/>
    <w:lvl w:ilvl="0" w:tplc="9F7610FC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AB95A3D"/>
    <w:multiLevelType w:val="hybridMultilevel"/>
    <w:tmpl w:val="12DCF2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CD2A5D"/>
    <w:multiLevelType w:val="hybridMultilevel"/>
    <w:tmpl w:val="DF9CE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0865CA"/>
    <w:multiLevelType w:val="hybridMultilevel"/>
    <w:tmpl w:val="7B807242"/>
    <w:lvl w:ilvl="0" w:tplc="DD3E25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D87CC0"/>
    <w:multiLevelType w:val="hybridMultilevel"/>
    <w:tmpl w:val="253E472E"/>
    <w:lvl w:ilvl="0" w:tplc="01E2B2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9677AB"/>
    <w:multiLevelType w:val="hybridMultilevel"/>
    <w:tmpl w:val="7A1CF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7938C3"/>
    <w:multiLevelType w:val="hybridMultilevel"/>
    <w:tmpl w:val="9120E43E"/>
    <w:lvl w:ilvl="0" w:tplc="BA6C3AD6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>
    <w:nsid w:val="55CE0C82"/>
    <w:multiLevelType w:val="hybridMultilevel"/>
    <w:tmpl w:val="E5BC2186"/>
    <w:lvl w:ilvl="0" w:tplc="964421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FC0C32"/>
    <w:multiLevelType w:val="hybridMultilevel"/>
    <w:tmpl w:val="16B09E02"/>
    <w:lvl w:ilvl="0" w:tplc="1F1839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E59E9"/>
    <w:multiLevelType w:val="hybridMultilevel"/>
    <w:tmpl w:val="1D3C0DFA"/>
    <w:lvl w:ilvl="0" w:tplc="6AFE31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F26945"/>
    <w:multiLevelType w:val="hybridMultilevel"/>
    <w:tmpl w:val="D1AAF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943E45"/>
    <w:multiLevelType w:val="hybridMultilevel"/>
    <w:tmpl w:val="4C8639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5DE463E"/>
    <w:multiLevelType w:val="hybridMultilevel"/>
    <w:tmpl w:val="B756EC08"/>
    <w:lvl w:ilvl="0" w:tplc="9B7EAA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BF67E0"/>
    <w:multiLevelType w:val="hybridMultilevel"/>
    <w:tmpl w:val="75A80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BE7D97"/>
    <w:multiLevelType w:val="hybridMultilevel"/>
    <w:tmpl w:val="B81A57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D0080C"/>
    <w:multiLevelType w:val="hybridMultilevel"/>
    <w:tmpl w:val="AC98B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EAB6FC2"/>
    <w:multiLevelType w:val="hybridMultilevel"/>
    <w:tmpl w:val="46B02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462AA2"/>
    <w:multiLevelType w:val="hybridMultilevel"/>
    <w:tmpl w:val="6CBA96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CF37B7"/>
    <w:multiLevelType w:val="hybridMultilevel"/>
    <w:tmpl w:val="BFD61BDA"/>
    <w:lvl w:ilvl="0" w:tplc="BE36A6B4"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4F3645"/>
    <w:multiLevelType w:val="hybridMultilevel"/>
    <w:tmpl w:val="3356B3AE"/>
    <w:lvl w:ilvl="0" w:tplc="A1D846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0B373C"/>
    <w:multiLevelType w:val="hybridMultilevel"/>
    <w:tmpl w:val="7CC05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8F5B3D"/>
    <w:multiLevelType w:val="hybridMultilevel"/>
    <w:tmpl w:val="F08232BA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5"/>
  </w:num>
  <w:num w:numId="3">
    <w:abstractNumId w:val="9"/>
  </w:num>
  <w:num w:numId="4">
    <w:abstractNumId w:val="21"/>
  </w:num>
  <w:num w:numId="5">
    <w:abstractNumId w:val="25"/>
  </w:num>
  <w:num w:numId="6">
    <w:abstractNumId w:val="28"/>
  </w:num>
  <w:num w:numId="7">
    <w:abstractNumId w:val="32"/>
  </w:num>
  <w:num w:numId="8">
    <w:abstractNumId w:val="40"/>
  </w:num>
  <w:num w:numId="9">
    <w:abstractNumId w:val="7"/>
  </w:num>
  <w:num w:numId="10">
    <w:abstractNumId w:val="19"/>
  </w:num>
  <w:num w:numId="11">
    <w:abstractNumId w:val="24"/>
  </w:num>
  <w:num w:numId="12">
    <w:abstractNumId w:val="2"/>
  </w:num>
  <w:num w:numId="13">
    <w:abstractNumId w:val="30"/>
  </w:num>
  <w:num w:numId="14">
    <w:abstractNumId w:val="44"/>
  </w:num>
  <w:num w:numId="15">
    <w:abstractNumId w:val="36"/>
  </w:num>
  <w:num w:numId="16">
    <w:abstractNumId w:val="37"/>
  </w:num>
  <w:num w:numId="17">
    <w:abstractNumId w:val="34"/>
  </w:num>
  <w:num w:numId="18">
    <w:abstractNumId w:val="31"/>
  </w:num>
  <w:num w:numId="19">
    <w:abstractNumId w:val="6"/>
  </w:num>
  <w:num w:numId="20">
    <w:abstractNumId w:val="23"/>
  </w:num>
  <w:num w:numId="21">
    <w:abstractNumId w:val="20"/>
  </w:num>
  <w:num w:numId="22">
    <w:abstractNumId w:val="47"/>
  </w:num>
  <w:num w:numId="23">
    <w:abstractNumId w:val="22"/>
  </w:num>
  <w:num w:numId="24">
    <w:abstractNumId w:val="12"/>
  </w:num>
  <w:num w:numId="25">
    <w:abstractNumId w:val="17"/>
  </w:num>
  <w:num w:numId="26">
    <w:abstractNumId w:val="41"/>
  </w:num>
  <w:num w:numId="27">
    <w:abstractNumId w:val="27"/>
  </w:num>
  <w:num w:numId="28">
    <w:abstractNumId w:val="11"/>
  </w:num>
  <w:num w:numId="29">
    <w:abstractNumId w:val="13"/>
  </w:num>
  <w:num w:numId="30">
    <w:abstractNumId w:val="26"/>
  </w:num>
  <w:num w:numId="31">
    <w:abstractNumId w:val="33"/>
  </w:num>
  <w:num w:numId="32">
    <w:abstractNumId w:val="4"/>
  </w:num>
  <w:num w:numId="33">
    <w:abstractNumId w:val="18"/>
  </w:num>
  <w:num w:numId="34">
    <w:abstractNumId w:val="14"/>
  </w:num>
  <w:num w:numId="35">
    <w:abstractNumId w:val="5"/>
  </w:num>
  <w:num w:numId="36">
    <w:abstractNumId w:val="1"/>
  </w:num>
  <w:num w:numId="37">
    <w:abstractNumId w:val="15"/>
  </w:num>
  <w:num w:numId="38">
    <w:abstractNumId w:val="3"/>
  </w:num>
  <w:num w:numId="39">
    <w:abstractNumId w:val="48"/>
  </w:num>
  <w:num w:numId="40">
    <w:abstractNumId w:val="29"/>
  </w:num>
  <w:num w:numId="41">
    <w:abstractNumId w:val="42"/>
  </w:num>
  <w:num w:numId="42">
    <w:abstractNumId w:val="0"/>
  </w:num>
  <w:num w:numId="43">
    <w:abstractNumId w:val="8"/>
  </w:num>
  <w:num w:numId="44">
    <w:abstractNumId w:val="38"/>
  </w:num>
  <w:num w:numId="45">
    <w:abstractNumId w:val="16"/>
  </w:num>
  <w:num w:numId="46">
    <w:abstractNumId w:val="10"/>
  </w:num>
  <w:num w:numId="47">
    <w:abstractNumId w:val="46"/>
  </w:num>
  <w:num w:numId="48">
    <w:abstractNumId w:val="39"/>
  </w:num>
  <w:num w:numId="49">
    <w:abstractNumId w:val="4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E49BE"/>
    <w:rsid w:val="000066A5"/>
    <w:rsid w:val="00015B39"/>
    <w:rsid w:val="00033F45"/>
    <w:rsid w:val="00037B3D"/>
    <w:rsid w:val="00060EF9"/>
    <w:rsid w:val="00061023"/>
    <w:rsid w:val="00061AB5"/>
    <w:rsid w:val="00065EEB"/>
    <w:rsid w:val="00093780"/>
    <w:rsid w:val="000A1EC6"/>
    <w:rsid w:val="000A3397"/>
    <w:rsid w:val="000D3242"/>
    <w:rsid w:val="000F63A6"/>
    <w:rsid w:val="00102770"/>
    <w:rsid w:val="001032CE"/>
    <w:rsid w:val="0010626E"/>
    <w:rsid w:val="00116E53"/>
    <w:rsid w:val="0011796A"/>
    <w:rsid w:val="00147EA1"/>
    <w:rsid w:val="0015025D"/>
    <w:rsid w:val="00167EE6"/>
    <w:rsid w:val="0019785F"/>
    <w:rsid w:val="001F2D07"/>
    <w:rsid w:val="00204B09"/>
    <w:rsid w:val="002157B7"/>
    <w:rsid w:val="00216F81"/>
    <w:rsid w:val="002206ED"/>
    <w:rsid w:val="0025761C"/>
    <w:rsid w:val="002706A0"/>
    <w:rsid w:val="00272037"/>
    <w:rsid w:val="002755E2"/>
    <w:rsid w:val="00284B27"/>
    <w:rsid w:val="002C3EDB"/>
    <w:rsid w:val="002E2A89"/>
    <w:rsid w:val="002F126F"/>
    <w:rsid w:val="0031435E"/>
    <w:rsid w:val="003213FC"/>
    <w:rsid w:val="00366249"/>
    <w:rsid w:val="00371A52"/>
    <w:rsid w:val="003F3EC2"/>
    <w:rsid w:val="00400A31"/>
    <w:rsid w:val="00403602"/>
    <w:rsid w:val="004060CA"/>
    <w:rsid w:val="004245BF"/>
    <w:rsid w:val="004305EF"/>
    <w:rsid w:val="00431A2B"/>
    <w:rsid w:val="00457C25"/>
    <w:rsid w:val="00467D68"/>
    <w:rsid w:val="00480B8E"/>
    <w:rsid w:val="004E5C0B"/>
    <w:rsid w:val="004F2AFF"/>
    <w:rsid w:val="00500A71"/>
    <w:rsid w:val="00503577"/>
    <w:rsid w:val="005348C7"/>
    <w:rsid w:val="00537C98"/>
    <w:rsid w:val="00541BB3"/>
    <w:rsid w:val="005612BA"/>
    <w:rsid w:val="005737A0"/>
    <w:rsid w:val="00583588"/>
    <w:rsid w:val="00585B5F"/>
    <w:rsid w:val="005C3664"/>
    <w:rsid w:val="005F1016"/>
    <w:rsid w:val="005F5437"/>
    <w:rsid w:val="00606B15"/>
    <w:rsid w:val="00614C3A"/>
    <w:rsid w:val="00670B27"/>
    <w:rsid w:val="006B7C44"/>
    <w:rsid w:val="006E4706"/>
    <w:rsid w:val="0071413B"/>
    <w:rsid w:val="00732E7B"/>
    <w:rsid w:val="0079746C"/>
    <w:rsid w:val="007B22AE"/>
    <w:rsid w:val="007B2995"/>
    <w:rsid w:val="007B6FE8"/>
    <w:rsid w:val="00815D91"/>
    <w:rsid w:val="00831A5A"/>
    <w:rsid w:val="0083707D"/>
    <w:rsid w:val="00861EAD"/>
    <w:rsid w:val="00894D96"/>
    <w:rsid w:val="00896858"/>
    <w:rsid w:val="008C0A0E"/>
    <w:rsid w:val="00901277"/>
    <w:rsid w:val="00903F34"/>
    <w:rsid w:val="00953756"/>
    <w:rsid w:val="0098734C"/>
    <w:rsid w:val="009D5F5D"/>
    <w:rsid w:val="009D6283"/>
    <w:rsid w:val="009F4FE2"/>
    <w:rsid w:val="00A055B6"/>
    <w:rsid w:val="00A22AB8"/>
    <w:rsid w:val="00A503DA"/>
    <w:rsid w:val="00AD0330"/>
    <w:rsid w:val="00AE7653"/>
    <w:rsid w:val="00AF1978"/>
    <w:rsid w:val="00AF49F9"/>
    <w:rsid w:val="00AF7DE5"/>
    <w:rsid w:val="00B10447"/>
    <w:rsid w:val="00B73685"/>
    <w:rsid w:val="00B7770A"/>
    <w:rsid w:val="00B859A6"/>
    <w:rsid w:val="00B87E68"/>
    <w:rsid w:val="00BC36EE"/>
    <w:rsid w:val="00BD2ADB"/>
    <w:rsid w:val="00C16457"/>
    <w:rsid w:val="00C35A29"/>
    <w:rsid w:val="00C52D44"/>
    <w:rsid w:val="00C90C54"/>
    <w:rsid w:val="00CA6DE4"/>
    <w:rsid w:val="00CC12AC"/>
    <w:rsid w:val="00CC5D75"/>
    <w:rsid w:val="00CE0D07"/>
    <w:rsid w:val="00D22B3F"/>
    <w:rsid w:val="00D26577"/>
    <w:rsid w:val="00DA6065"/>
    <w:rsid w:val="00DB363C"/>
    <w:rsid w:val="00DC3C7F"/>
    <w:rsid w:val="00DC4F8C"/>
    <w:rsid w:val="00E079D4"/>
    <w:rsid w:val="00E3235F"/>
    <w:rsid w:val="00E70771"/>
    <w:rsid w:val="00E715E6"/>
    <w:rsid w:val="00E71868"/>
    <w:rsid w:val="00EB5AE1"/>
    <w:rsid w:val="00EC5B47"/>
    <w:rsid w:val="00ED0167"/>
    <w:rsid w:val="00ED3298"/>
    <w:rsid w:val="00EE49BE"/>
    <w:rsid w:val="00F04E07"/>
    <w:rsid w:val="00F35BD5"/>
    <w:rsid w:val="00F40E5E"/>
    <w:rsid w:val="00F51123"/>
    <w:rsid w:val="00F515E6"/>
    <w:rsid w:val="00F6545D"/>
    <w:rsid w:val="00F76297"/>
    <w:rsid w:val="00F7641A"/>
    <w:rsid w:val="00F82006"/>
    <w:rsid w:val="00F955E8"/>
    <w:rsid w:val="00F9708F"/>
    <w:rsid w:val="00FA765A"/>
    <w:rsid w:val="00FB6AEA"/>
    <w:rsid w:val="00FB7117"/>
    <w:rsid w:val="00FC4C0B"/>
    <w:rsid w:val="00FC6899"/>
    <w:rsid w:val="00FF0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F448CF-0D41-4313-8048-9A1661A1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9BE"/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BE"/>
    <w:pPr>
      <w:ind w:left="720"/>
      <w:contextualSpacing/>
    </w:pPr>
  </w:style>
  <w:style w:type="table" w:styleId="TableGrid">
    <w:name w:val="Table Grid"/>
    <w:basedOn w:val="TableNormal"/>
    <w:uiPriority w:val="59"/>
    <w:rsid w:val="00DC4F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2157B7"/>
    <w:pPr>
      <w:ind w:left="426"/>
      <w:jc w:val="center"/>
    </w:pPr>
    <w:rPr>
      <w:rFonts w:ascii="Cordia New" w:eastAsia="Cordia New" w:hAnsi="Cordia New"/>
      <w:b/>
      <w:bCs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157B7"/>
    <w:rPr>
      <w:rFonts w:ascii="Cordia New" w:eastAsia="Cordia New" w:hAnsi="Cordia New" w:cs="Angsana New"/>
      <w:b/>
      <w:bCs/>
      <w:sz w:val="30"/>
      <w:szCs w:val="30"/>
      <w:lang w:eastAsia="zh-CN"/>
    </w:rPr>
  </w:style>
  <w:style w:type="paragraph" w:styleId="BodyText">
    <w:name w:val="Body Text"/>
    <w:basedOn w:val="Normal"/>
    <w:link w:val="BodyTextChar"/>
    <w:rsid w:val="000D3242"/>
    <w:pPr>
      <w:tabs>
        <w:tab w:val="left" w:pos="993"/>
      </w:tabs>
      <w:jc w:val="thaiDistribute"/>
    </w:pPr>
    <w:rPr>
      <w:rFonts w:ascii="Browallia New" w:eastAsia="Cordia New" w:hAnsi="Browallia New" w:cs="Browallia New"/>
      <w:sz w:val="34"/>
      <w:szCs w:val="34"/>
      <w:lang w:eastAsia="en-US"/>
    </w:rPr>
  </w:style>
  <w:style w:type="character" w:customStyle="1" w:styleId="BodyTextChar">
    <w:name w:val="Body Text Char"/>
    <w:basedOn w:val="DefaultParagraphFont"/>
    <w:link w:val="BodyText"/>
    <w:rsid w:val="000D3242"/>
    <w:rPr>
      <w:rFonts w:ascii="Browallia New" w:eastAsia="Cordia New" w:hAnsi="Browallia New" w:cs="Browallia New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4036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602"/>
    <w:rPr>
      <w:rFonts w:ascii="Times New Roman" w:eastAsia="SimSun" w:hAnsi="Times New Roman" w:cs="Angsana New"/>
      <w:sz w:val="24"/>
      <w:szCs w:val="28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403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3602"/>
    <w:rPr>
      <w:rFonts w:ascii="Times New Roman" w:eastAsia="SimSun" w:hAnsi="Times New Roman" w:cs="Angsana New"/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60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02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69CBD8477CB425A93D862B3421A209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8494202-AB2E-4A52-8CD3-35B281AA208E}"/>
      </w:docPartPr>
      <w:docPartBody>
        <w:p w:rsidR="001B0D62" w:rsidRDefault="00921A00" w:rsidP="00921A00">
          <w:pPr>
            <w:pStyle w:val="369CBD8477CB425A93D862B3421A209C"/>
          </w:pPr>
          <w:r>
            <w:rPr>
              <w:rFonts w:asciiTheme="majorHAnsi" w:eastAsiaTheme="majorEastAsia" w:hAnsiTheme="majorHAnsi" w:cstheme="majorBidi"/>
              <w:sz w:val="32"/>
              <w:szCs w:val="41"/>
              <w:cs/>
              <w:lang w:val="th-TH"/>
            </w:rPr>
            <w:t>[พิมพ์ชื่อเรื่องเอกสาร]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921A00"/>
    <w:rsid w:val="001B0D62"/>
    <w:rsid w:val="00355645"/>
    <w:rsid w:val="0092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9CBD8477CB425A93D862B3421A209C">
    <w:name w:val="369CBD8477CB425A93D862B3421A209C"/>
    <w:rsid w:val="0092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8718-C7F1-47BB-896F-8D701180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สมรรถนะเฉพาะตามสายอาชีพ (Functional Competency) ตำแหน่งนักวิชาการเงินและบัญชี</dc:title>
  <dc:creator>Nuu por</dc:creator>
  <cp:lastModifiedBy>natkung</cp:lastModifiedBy>
  <cp:revision>5</cp:revision>
  <cp:lastPrinted>2014-01-20T03:10:00Z</cp:lastPrinted>
  <dcterms:created xsi:type="dcterms:W3CDTF">2014-02-03T06:57:00Z</dcterms:created>
  <dcterms:modified xsi:type="dcterms:W3CDTF">2014-05-12T09:12:00Z</dcterms:modified>
</cp:coreProperties>
</file>