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625E2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บทความทางวิชาการ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</w:t>
      </w:r>
    </w:p>
    <w:p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625E24" w:rsidRDefault="00625E24" w:rsidP="00EA6F09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งานเขียนทางวิชาการซึ่งมีการกำหนดประเด็นที่ต้องการอธิบายหรือวิเคราะห์อย่างชัดเจน มีการวิเคราะห์ประเด็นตาม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25E24" w:rsidRPr="00EA6F09" w:rsidRDefault="00625E24" w:rsidP="00EA6F09">
      <w:pPr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EA6F09">
        <w:rPr>
          <w:rFonts w:ascii="TH SarabunPSK" w:hAnsi="TH SarabunPSK" w:cs="TH SarabunPSK"/>
          <w:spacing w:val="-6"/>
          <w:sz w:val="30"/>
          <w:szCs w:val="30"/>
          <w:cs/>
        </w:rPr>
        <w:t>หลักวิชาการ โดยมีการสำรวจวรรณกรรมเพื่อสนับสนุนจนสามารถสรุปผลการวิเคราะห์ในประเด็นนั้นได้ อาจเป็นการนำความรู้</w:t>
      </w:r>
      <w:r w:rsidR="00EA6F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จากแหล่ง</w:t>
      </w:r>
      <w:proofErr w:type="spellStart"/>
      <w:r>
        <w:rPr>
          <w:rFonts w:ascii="TH SarabunPSK" w:hAnsi="TH SarabunPSK" w:cs="TH SarabunPSK"/>
          <w:sz w:val="30"/>
          <w:szCs w:val="30"/>
          <w:cs/>
        </w:rPr>
        <w:t>ต่าง</w:t>
      </w:r>
      <w:r w:rsidRPr="00F33DDB">
        <w:rPr>
          <w:rFonts w:ascii="TH SarabunPSK" w:hAnsi="TH SarabunPSK" w:cs="TH SarabunPSK"/>
          <w:sz w:val="30"/>
          <w:szCs w:val="30"/>
          <w:cs/>
        </w:rPr>
        <w:t>ๆ</w:t>
      </w:r>
      <w:proofErr w:type="spellEnd"/>
      <w:r w:rsidRPr="00F33DDB">
        <w:rPr>
          <w:rFonts w:ascii="TH SarabunPSK" w:hAnsi="TH SarabunPSK" w:cs="TH SarabunPSK"/>
          <w:sz w:val="30"/>
          <w:szCs w:val="30"/>
          <w:cs/>
        </w:rPr>
        <w:t xml:space="preserve"> มาประมว</w:t>
      </w:r>
      <w:r>
        <w:rPr>
          <w:rFonts w:ascii="TH SarabunPSK" w:hAnsi="TH SarabunPSK" w:cs="TH SarabunPSK" w:hint="cs"/>
          <w:sz w:val="30"/>
          <w:szCs w:val="30"/>
          <w:cs/>
        </w:rPr>
        <w:t>ล</w:t>
      </w:r>
      <w:r w:rsidRPr="00F33DDB">
        <w:rPr>
          <w:rFonts w:ascii="TH SarabunPSK" w:hAnsi="TH SarabunPSK" w:cs="TH SarabunPSK"/>
          <w:sz w:val="30"/>
          <w:szCs w:val="30"/>
          <w:cs/>
        </w:rPr>
        <w:t>ร้อยเรียงเพื่อวิเคราะห์อย่างเป็นระบบ โดยที่ผู้เขียนแสดงทัศนะทางวิชาการของตนไว้อย่างชัดเจน</w:t>
      </w:r>
      <w:r w:rsidR="00EA6F09">
        <w:rPr>
          <w:rFonts w:ascii="TH SarabunPSK" w:hAnsi="TH SarabunPSK" w:cs="TH SarabunPSK" w:hint="cs"/>
          <w:sz w:val="30"/>
          <w:szCs w:val="30"/>
          <w:cs/>
        </w:rPr>
        <w:t xml:space="preserve"> รูปแบบ</w:t>
      </w:r>
      <w:r w:rsidR="00EA6F09" w:rsidRPr="00F33DDB">
        <w:rPr>
          <w:rFonts w:ascii="TH SarabunPSK" w:hAnsi="TH SarabunPSK" w:cs="TH SarabunPSK"/>
          <w:sz w:val="30"/>
          <w:szCs w:val="30"/>
          <w:cs/>
        </w:rPr>
        <w:t>ประกอบด้วยการนำความที่แสดงเหตุผลหรือที่มาของประเด็นที่ต้องการอธิบายหรือวิเคราะห์ กระบวนการอธิบายหรือวิเคราะห์และบทสรุป มีการอ้างอิงและบรรณานุกรม ที่ครบถ้วนและสมบูรณ์</w:t>
      </w:r>
    </w:p>
    <w:p w:rsidR="00625E24" w:rsidRPr="00723393" w:rsidRDefault="00625E24" w:rsidP="00625E2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</w:t>
      </w:r>
      <w:proofErr w:type="spellStart"/>
      <w:r w:rsidRPr="00723393">
        <w:rPr>
          <w:rFonts w:ascii="TH SarabunPSK" w:hAnsi="TH SarabunPSK" w:cs="TH SarabunPSK"/>
          <w:sz w:val="30"/>
          <w:szCs w:val="30"/>
          <w:cs/>
        </w:rPr>
        <w:t>ก.พ.อ</w:t>
      </w:r>
      <w:proofErr w:type="spellEnd"/>
      <w:r w:rsidRPr="00723393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625E24" w:rsidRPr="00625E24" w:rsidRDefault="00625E24" w:rsidP="00625E24">
      <w:pPr>
        <w:rPr>
          <w:rFonts w:ascii="TH SarabunPSK" w:hAnsi="TH SarabunPSK" w:cs="TH SarabunPSK"/>
          <w:sz w:val="8"/>
          <w:szCs w:val="8"/>
        </w:rPr>
      </w:pPr>
    </w:p>
    <w:p w:rsidR="000A4E27" w:rsidRDefault="000A4E27" w:rsidP="000A4E27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0A4E27" w:rsidRPr="005A2369" w:rsidRDefault="000A4E27" w:rsidP="000A4E27">
      <w:pPr>
        <w:rPr>
          <w:sz w:val="12"/>
          <w:szCs w:val="12"/>
        </w:rPr>
      </w:pP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EA6F09" w:rsidRPr="00EA6F09" w:rsidRDefault="00EA6F09" w:rsidP="000A4E27">
      <w:pPr>
        <w:rPr>
          <w:rFonts w:ascii="TH SarabunPSK" w:hAnsi="TH SarabunPSK" w:cs="TH SarabunPSK"/>
          <w:sz w:val="8"/>
          <w:szCs w:val="8"/>
        </w:rPr>
      </w:pPr>
    </w:p>
    <w:p w:rsidR="000A4E27" w:rsidRPr="00EA6F09" w:rsidRDefault="000A4E27" w:rsidP="00625E24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72339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เป็นบทความทางวิชาการที่มีเนื้อหาสาระทางวิชาการถูกต้องสมบูรณ์และทันสมัย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มีแนวคิดและการนำเสนอที่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  <w:cs/>
        </w:rPr>
        <w:t>ชัดเจนเป็นประโยชน์ต่อวงวิชาการ</w:t>
      </w:r>
    </w:p>
    <w:p w:rsidR="000202E7" w:rsidRPr="00370F9E" w:rsidRDefault="000202E7" w:rsidP="00020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 </w:t>
      </w:r>
      <w:r w:rsidRPr="000A4E27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FF155E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F155E">
        <w:rPr>
          <w:rFonts w:ascii="TH SarabunPSK" w:hAnsi="TH SarabunPSK" w:cs="TH SarabunPSK"/>
          <w:sz w:val="30"/>
          <w:szCs w:val="30"/>
          <w:cs/>
        </w:rPr>
        <w:t>ใช้เกณฑ์เดียวกับระดับดี</w:t>
      </w:r>
      <w:r>
        <w:rPr>
          <w:rFonts w:ascii="TH SarabunPSK" w:hAnsi="TH SarabunPSK" w:cs="TH SarabunPSK" w:hint="cs"/>
          <w:sz w:val="30"/>
          <w:szCs w:val="30"/>
          <w:cs/>
        </w:rPr>
        <w:t>และต้อง</w:t>
      </w: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186BA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   1. </w:t>
      </w:r>
      <w:r w:rsidRPr="00F33DDB">
        <w:rPr>
          <w:rFonts w:ascii="TH SarabunPSK" w:hAnsi="TH SarabunPSK" w:cs="TH SarabunPSK"/>
          <w:sz w:val="30"/>
          <w:szCs w:val="30"/>
          <w:cs/>
        </w:rPr>
        <w:t>มีการวิเคราะห์และเสนอความรู้หรือวิธีการที่ทันสมัยต่อความก้าวหน้าทางวิช</w:t>
      </w:r>
      <w:r>
        <w:rPr>
          <w:rFonts w:ascii="TH SarabunPSK" w:hAnsi="TH SarabunPSK" w:cs="TH SarabunPSK" w:hint="cs"/>
          <w:sz w:val="30"/>
          <w:szCs w:val="30"/>
          <w:cs/>
        </w:rPr>
        <w:t>า</w:t>
      </w:r>
      <w:r w:rsidRPr="00F33DDB">
        <w:rPr>
          <w:rFonts w:ascii="TH SarabunPSK" w:hAnsi="TH SarabunPSK" w:cs="TH SarabunPSK"/>
          <w:sz w:val="30"/>
          <w:szCs w:val="30"/>
          <w:cs/>
        </w:rPr>
        <w:t>การและเป็นประโยชน์ต่อ</w:t>
      </w:r>
    </w:p>
    <w:p w:rsidR="000202E7" w:rsidRPr="00F33DDB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  <w:cs/>
        </w:rPr>
        <w:t>วงวิชาการ</w:t>
      </w:r>
    </w:p>
    <w:p w:rsidR="000202E7" w:rsidRDefault="000202E7" w:rsidP="00020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186BA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   2. </w:t>
      </w:r>
      <w:r w:rsidRPr="00186BA2">
        <w:rPr>
          <w:rFonts w:ascii="TH SarabunPSK" w:hAnsi="TH SarabunPSK" w:cs="TH SarabunPSK"/>
          <w:color w:val="000000"/>
          <w:sz w:val="30"/>
          <w:szCs w:val="30"/>
          <w:cs/>
        </w:rPr>
        <w:t>สามารถนำไปอ้างอิงหรือนำไปปฏิบัติได้</w:t>
      </w:r>
    </w:p>
    <w:p w:rsidR="000202E7" w:rsidRPr="00370F9E" w:rsidRDefault="000202E7" w:rsidP="000202E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H SarabunPSK" w:hAnsi="TH SarabunPSK" w:cs="TH SarabunPSK"/>
          <w:color w:val="000000"/>
          <w:sz w:val="20"/>
          <w:szCs w:val="20"/>
        </w:rPr>
      </w:pP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........... </w:t>
      </w:r>
      <w:r w:rsidRPr="000A4E27">
        <w:rPr>
          <w:rFonts w:ascii="TH SarabunPSK" w:hAnsi="TH SarabunPSK" w:cs="TH SarabunPSK"/>
          <w:b/>
          <w:bCs/>
          <w:sz w:val="30"/>
          <w:szCs w:val="30"/>
          <w:cs/>
        </w:rPr>
        <w:t>ดีเด่น</w:t>
      </w:r>
      <w:r w:rsidRPr="00225A8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F155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F155E">
        <w:rPr>
          <w:rFonts w:ascii="TH SarabunPSK" w:hAnsi="TH SarabunPSK" w:cs="TH SarabunPSK"/>
          <w:sz w:val="30"/>
          <w:szCs w:val="30"/>
          <w:cs/>
        </w:rPr>
        <w:t>ใช้เกณฑ์เดียวกับระดับดีมาก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และต้อง </w:t>
      </w: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1. มี</w:t>
      </w:r>
      <w:r w:rsidRPr="00F33DDB">
        <w:rPr>
          <w:rFonts w:ascii="TH SarabunPSK" w:hAnsi="TH SarabunPSK" w:cs="TH SarabunPSK"/>
          <w:sz w:val="30"/>
          <w:szCs w:val="30"/>
          <w:cs/>
        </w:rPr>
        <w:t>ลักษณะเป็นงานบุกเบิกทางวิชาการและมีการสังเคราะห์จนถึงระดับที่สร้างองค์ความรู้ใหม่ (</w:t>
      </w:r>
      <w:r w:rsidRPr="00F33DDB">
        <w:rPr>
          <w:rFonts w:ascii="TH SarabunPSK" w:hAnsi="TH SarabunPSK" w:cs="TH SarabunPSK"/>
          <w:sz w:val="30"/>
          <w:szCs w:val="30"/>
        </w:rPr>
        <w:t xml:space="preserve">Body of </w:t>
      </w:r>
    </w:p>
    <w:p w:rsidR="000202E7" w:rsidRPr="00F33DDB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</w:rPr>
        <w:t>Knowledge</w:t>
      </w:r>
      <w:r w:rsidRPr="00F33DDB">
        <w:rPr>
          <w:rFonts w:ascii="TH SarabunPSK" w:hAnsi="TH SarabunPSK" w:cs="TH SarabunPSK"/>
          <w:sz w:val="30"/>
          <w:szCs w:val="30"/>
          <w:cs/>
        </w:rPr>
        <w:t>) ในเรื่องใดเรื่องหนึ่ง</w:t>
      </w:r>
    </w:p>
    <w:p w:rsidR="000202E7" w:rsidRDefault="000202E7" w:rsidP="000202E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2. </w:t>
      </w:r>
      <w:r w:rsidRPr="00F33DDB">
        <w:rPr>
          <w:rFonts w:ascii="TH SarabunPSK" w:hAnsi="TH SarabunPSK" w:cs="TH SarabunPSK"/>
          <w:sz w:val="30"/>
          <w:szCs w:val="30"/>
          <w:cs/>
        </w:rPr>
        <w:t>มีการกระตุ้นให้เกิดความคิดและค้นคว้าต่อเนื่อง เป็นที่เชื่อถือและยอมรับในวงวิชาการหรือวิชาชีพที่</w:t>
      </w:r>
    </w:p>
    <w:p w:rsidR="000202E7" w:rsidRPr="00F33DDB" w:rsidRDefault="000202E7" w:rsidP="000202E7">
      <w:pPr>
        <w:rPr>
          <w:rFonts w:ascii="TH SarabunPSK" w:hAnsi="TH SarabunPSK" w:cs="TH SarabunPSK"/>
          <w:sz w:val="30"/>
          <w:szCs w:val="30"/>
        </w:rPr>
      </w:pPr>
      <w:r w:rsidRPr="00F33DDB">
        <w:rPr>
          <w:rFonts w:ascii="TH SarabunPSK" w:hAnsi="TH SarabunPSK" w:cs="TH SarabunPSK"/>
          <w:sz w:val="30"/>
          <w:szCs w:val="30"/>
          <w:cs/>
        </w:rPr>
        <w:t>เกี่ยวข้องในระดับชาติหรือนานาชาติ</w:t>
      </w:r>
    </w:p>
    <w:p w:rsidR="000202E7" w:rsidRDefault="000202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0202E7" w:rsidRDefault="000202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0202E7" w:rsidRDefault="000202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625E24" w:rsidRDefault="009B75E7" w:rsidP="009B75E7">
      <w:pPr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 w:rsidRPr="009B75E7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9B75E7" w:rsidRPr="009B75E7" w:rsidRDefault="009B75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35670D" w:rsidRPr="0035670D" w:rsidRDefault="0035670D" w:rsidP="00FA7D4E">
      <w:pPr>
        <w:rPr>
          <w:rFonts w:ascii="TH SarabunPSK" w:hAnsi="TH SarabunPSK" w:cs="TH SarabunPSK"/>
          <w:sz w:val="16"/>
          <w:szCs w:val="16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535510" w:rsidRPr="00723393" w:rsidRDefault="00535510" w:rsidP="00535510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02E7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1DA4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35510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79B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A6F09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3F0D2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01B7-67D1-4A6D-A146-82872403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4</TotalTime>
  <Pages>2</Pages>
  <Words>439</Words>
  <Characters>5737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kriangkai</cp:lastModifiedBy>
  <cp:revision>9</cp:revision>
  <cp:lastPrinted>2015-04-08T03:43:00Z</cp:lastPrinted>
  <dcterms:created xsi:type="dcterms:W3CDTF">2020-05-17T07:28:00Z</dcterms:created>
  <dcterms:modified xsi:type="dcterms:W3CDTF">2020-05-17T07:33:00Z</dcterms:modified>
</cp:coreProperties>
</file>